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6BB042C" w14:textId="77777777" w:rsidR="00F54AAE" w:rsidRPr="00F54AAE" w:rsidRDefault="00F54AAE" w:rsidP="00F54AA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</w:p>
    <w:p w14:paraId="2F9C0778" w14:textId="77777777" w:rsidR="00F54AAE" w:rsidRPr="00F54AAE" w:rsidRDefault="00F54AAE" w:rsidP="00F54AA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</w:p>
    <w:p w14:paraId="0FD74743" w14:textId="77777777" w:rsidR="00F54AAE" w:rsidRPr="00F54AAE" w:rsidRDefault="00F54AAE" w:rsidP="00F54AA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</w:p>
    <w:p w14:paraId="50D57F73" w14:textId="77777777" w:rsidR="00F54AAE" w:rsidRPr="00F54AAE" w:rsidRDefault="00F54AAE" w:rsidP="00F54AA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</w:p>
    <w:p w14:paraId="29873BC4" w14:textId="77777777" w:rsidR="00F54AAE" w:rsidRPr="00F54AAE" w:rsidRDefault="00F54AAE" w:rsidP="00F54AA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</w:p>
    <w:p w14:paraId="440C91A3" w14:textId="77777777" w:rsidR="00F54AAE" w:rsidRPr="00F54AAE" w:rsidRDefault="00F54AAE" w:rsidP="00F54AAE">
      <w:pPr>
        <w:autoSpaceDE w:val="0"/>
        <w:autoSpaceDN w:val="0"/>
        <w:adjustRightInd w:val="0"/>
        <w:spacing w:after="0" w:line="276" w:lineRule="auto"/>
        <w:ind w:left="4956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shd w:val="clear" w:color="auto" w:fill="FFFFFF"/>
          <w:lang w:eastAsia="pl-PL"/>
          <w14:ligatures w14:val="none"/>
        </w:rPr>
      </w:pPr>
      <w:r w:rsidRPr="00F54AAE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shd w:val="clear" w:color="auto" w:fill="FFFFFF"/>
          <w:lang w:eastAsia="pl-PL"/>
          <w14:ligatures w14:val="none"/>
        </w:rPr>
        <w:t xml:space="preserve">                                                                                            </w:t>
      </w:r>
    </w:p>
    <w:p w14:paraId="313C0656" w14:textId="77777777" w:rsidR="00F54AAE" w:rsidRPr="00F54AAE" w:rsidRDefault="00F54AAE" w:rsidP="00F54AAE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shd w:val="clear" w:color="auto" w:fill="FFFFFF"/>
          <w:lang w:eastAsia="pl-PL"/>
          <w14:ligatures w14:val="none"/>
        </w:rPr>
      </w:pPr>
    </w:p>
    <w:p w14:paraId="66CBEF33" w14:textId="77777777" w:rsidR="00F54AAE" w:rsidRPr="00F54AAE" w:rsidRDefault="00F54AAE" w:rsidP="00F54AAE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</w:p>
    <w:p w14:paraId="38A46F30" w14:textId="77777777" w:rsidR="00F54AAE" w:rsidRPr="00F54AAE" w:rsidRDefault="00F54AAE" w:rsidP="00F54AAE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 w:rsidRPr="00F54AAE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>- Projekt -</w:t>
      </w:r>
    </w:p>
    <w:p w14:paraId="174A615A" w14:textId="77777777" w:rsidR="00F54AAE" w:rsidRPr="00F54AAE" w:rsidRDefault="00F54AAE" w:rsidP="00F54AAE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</w:p>
    <w:p w14:paraId="1B85762A" w14:textId="77777777" w:rsidR="00F54AAE" w:rsidRPr="00F54AAE" w:rsidRDefault="00F54AAE" w:rsidP="00F54AAE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kern w:val="0"/>
          <w:shd w:val="clear" w:color="auto" w:fill="FFFFFF"/>
          <w:lang w:eastAsia="pl-PL"/>
          <w14:ligatures w14:val="none"/>
        </w:rPr>
      </w:pPr>
      <w:r w:rsidRPr="00F54AAE">
        <w:rPr>
          <w:rFonts w:ascii="Times New Roman" w:eastAsia="Times New Roman" w:hAnsi="Times New Roman" w:cs="Times New Roman"/>
          <w:b/>
          <w:bCs/>
          <w:color w:val="000000"/>
          <w:kern w:val="0"/>
          <w:shd w:val="clear" w:color="auto" w:fill="FFFFFF"/>
          <w:lang w:eastAsia="pl-PL"/>
          <w14:ligatures w14:val="none"/>
        </w:rPr>
        <w:t xml:space="preserve">Program współpracy Gminy Skoczów </w:t>
      </w:r>
    </w:p>
    <w:p w14:paraId="6A12F323" w14:textId="77777777" w:rsidR="00F54AAE" w:rsidRPr="00F54AAE" w:rsidRDefault="00F54AAE" w:rsidP="00F54AAE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kern w:val="0"/>
          <w:shd w:val="clear" w:color="auto" w:fill="FFFFFF"/>
          <w:lang w:eastAsia="pl-PL"/>
          <w14:ligatures w14:val="none"/>
        </w:rPr>
      </w:pPr>
      <w:r w:rsidRPr="00F54AAE">
        <w:rPr>
          <w:rFonts w:ascii="Times New Roman" w:eastAsia="Times New Roman" w:hAnsi="Times New Roman" w:cs="Times New Roman"/>
          <w:b/>
          <w:bCs/>
          <w:color w:val="000000"/>
          <w:kern w:val="0"/>
          <w:shd w:val="clear" w:color="auto" w:fill="FFFFFF"/>
          <w:lang w:eastAsia="pl-PL"/>
          <w14:ligatures w14:val="none"/>
        </w:rPr>
        <w:t xml:space="preserve">z organizacjami pozarządowymi oraz podmiotami, </w:t>
      </w:r>
    </w:p>
    <w:p w14:paraId="7406634C" w14:textId="77777777" w:rsidR="00F54AAE" w:rsidRPr="00F54AAE" w:rsidRDefault="00F54AAE" w:rsidP="00F54AAE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kern w:val="0"/>
          <w:shd w:val="clear" w:color="auto" w:fill="FFFFFF"/>
          <w:lang w:eastAsia="pl-PL"/>
          <w14:ligatures w14:val="none"/>
        </w:rPr>
      </w:pPr>
      <w:r w:rsidRPr="00F54AAE">
        <w:rPr>
          <w:rFonts w:ascii="Times New Roman" w:eastAsia="Times New Roman" w:hAnsi="Times New Roman" w:cs="Times New Roman"/>
          <w:b/>
          <w:bCs/>
          <w:color w:val="000000"/>
          <w:kern w:val="0"/>
          <w:shd w:val="clear" w:color="auto" w:fill="FFFFFF"/>
          <w:lang w:eastAsia="pl-PL"/>
          <w14:ligatures w14:val="none"/>
        </w:rPr>
        <w:t>o których mowa w art. 3 ust. 3 ustawy o działalności pożytku publicznego</w:t>
      </w:r>
    </w:p>
    <w:p w14:paraId="341C55CB" w14:textId="77777777" w:rsidR="00F54AAE" w:rsidRPr="00F54AAE" w:rsidRDefault="00F54AAE" w:rsidP="00F54AAE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kern w:val="0"/>
          <w:shd w:val="clear" w:color="auto" w:fill="FFFFFF"/>
          <w:lang w:eastAsia="pl-PL"/>
          <w14:ligatures w14:val="none"/>
        </w:rPr>
      </w:pPr>
      <w:r w:rsidRPr="00F54AAE">
        <w:rPr>
          <w:rFonts w:ascii="Times New Roman" w:eastAsia="Times New Roman" w:hAnsi="Times New Roman" w:cs="Times New Roman"/>
          <w:b/>
          <w:bCs/>
          <w:color w:val="000000"/>
          <w:kern w:val="0"/>
          <w:shd w:val="clear" w:color="auto" w:fill="FFFFFF"/>
          <w:lang w:eastAsia="pl-PL"/>
          <w14:ligatures w14:val="none"/>
        </w:rPr>
        <w:t xml:space="preserve"> i o wolontariacie na rok 2025</w:t>
      </w:r>
    </w:p>
    <w:p w14:paraId="3E1417E6" w14:textId="77777777" w:rsidR="00F54AAE" w:rsidRPr="00F54AAE" w:rsidRDefault="00F54AAE" w:rsidP="00F54AAE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</w:p>
    <w:p w14:paraId="23E5B384" w14:textId="77777777" w:rsidR="00F54AAE" w:rsidRPr="00F54AAE" w:rsidRDefault="00F54AAE" w:rsidP="00F54AAE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</w:p>
    <w:p w14:paraId="3E248414" w14:textId="77777777" w:rsidR="00F54AAE" w:rsidRPr="00F54AAE" w:rsidRDefault="00F54AAE" w:rsidP="00F54AAE">
      <w:pPr>
        <w:tabs>
          <w:tab w:val="center" w:pos="5179"/>
          <w:tab w:val="right" w:pos="9715"/>
        </w:tabs>
        <w:autoSpaceDE w:val="0"/>
        <w:autoSpaceDN w:val="0"/>
        <w:adjustRightInd w:val="0"/>
        <w:spacing w:before="240" w:after="60" w:line="276" w:lineRule="auto"/>
        <w:outlineLvl w:val="3"/>
        <w:rPr>
          <w:rFonts w:ascii="Times New Roman" w:eastAsia="Times New Roman" w:hAnsi="Times New Roman" w:cs="Times New Roman"/>
          <w:b/>
          <w:bCs/>
          <w:color w:val="000000"/>
          <w:kern w:val="0"/>
          <w:shd w:val="clear" w:color="auto" w:fill="FFFFFF"/>
          <w:lang w:eastAsia="pl-PL"/>
          <w14:ligatures w14:val="none"/>
        </w:rPr>
      </w:pPr>
      <w:r w:rsidRPr="00F54AAE">
        <w:rPr>
          <w:rFonts w:ascii="Times New Roman" w:eastAsia="Times New Roman" w:hAnsi="Times New Roman" w:cs="Times New Roman"/>
          <w:b/>
          <w:bCs/>
          <w:color w:val="000000"/>
          <w:kern w:val="0"/>
          <w:shd w:val="clear" w:color="auto" w:fill="FFFFFF"/>
          <w:lang w:eastAsia="pl-PL"/>
          <w14:ligatures w14:val="none"/>
        </w:rPr>
        <w:t>Wstęp</w:t>
      </w:r>
    </w:p>
    <w:p w14:paraId="19EBC4CA" w14:textId="77777777" w:rsidR="00F54AAE" w:rsidRPr="00F54AAE" w:rsidRDefault="00F54AAE" w:rsidP="00F54AAE">
      <w:pPr>
        <w:tabs>
          <w:tab w:val="center" w:pos="5179"/>
          <w:tab w:val="right" w:pos="9715"/>
        </w:tabs>
        <w:autoSpaceDE w:val="0"/>
        <w:autoSpaceDN w:val="0"/>
        <w:adjustRightInd w:val="0"/>
        <w:spacing w:before="240" w:after="60" w:line="276" w:lineRule="auto"/>
        <w:jc w:val="both"/>
        <w:outlineLvl w:val="3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 w:rsidRPr="00F54AAE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ab/>
        <w:t>Organizacje pozarządowe stanowią bazę dla rozwoju lokalnych społeczności, a poprzez swoją działalność, tworzą warunki do udziału w życiu lokalnym. Rozległość i zakres działań, w jakie angażują się organizacje pozarządowe funkcjonujące w Gminie Skoczów, pomaga zaspokajać różnorodne potrzeby społeczne uzupełniając w ten sposób działalność władz samorządowych, stanowiąc jednocześnie cennego partnera jednostek samorządu terytorialnego. Przyczyniają się do wypełniania idei społeczeństwa obywatelskiego. Gmina Skoczów współpracuje z organizacjami pozarządowymi oraz innymi podmiotami działającymi w zakresie pożytku publicznego, a intencją władz Gminy jest rozwój i poszerzanie współpracy. Temu celowi ma służyć niniejszy Program, który został opracowany w celu sprecyzowania zakresu współdziałania i określania jego reguł.</w:t>
      </w:r>
    </w:p>
    <w:p w14:paraId="04E944D7" w14:textId="77777777" w:rsidR="00F54AAE" w:rsidRPr="00F54AAE" w:rsidRDefault="00F54AAE" w:rsidP="00F54AAE">
      <w:pPr>
        <w:tabs>
          <w:tab w:val="center" w:pos="5179"/>
          <w:tab w:val="right" w:pos="9715"/>
        </w:tabs>
        <w:autoSpaceDE w:val="0"/>
        <w:autoSpaceDN w:val="0"/>
        <w:adjustRightInd w:val="0"/>
        <w:spacing w:before="240" w:after="60" w:line="276" w:lineRule="auto"/>
        <w:outlineLvl w:val="3"/>
        <w:rPr>
          <w:rFonts w:ascii="Times New Roman" w:eastAsia="Times New Roman" w:hAnsi="Times New Roman" w:cs="Times New Roman"/>
          <w:b/>
          <w:bCs/>
          <w:color w:val="000000"/>
          <w:kern w:val="0"/>
          <w:shd w:val="clear" w:color="auto" w:fill="FFFFFF"/>
          <w:lang w:eastAsia="pl-PL"/>
          <w14:ligatures w14:val="none"/>
        </w:rPr>
      </w:pPr>
    </w:p>
    <w:p w14:paraId="04029C37" w14:textId="77777777" w:rsidR="00F54AAE" w:rsidRPr="00F54AAE" w:rsidRDefault="00F54AAE" w:rsidP="00F54AAE">
      <w:pPr>
        <w:tabs>
          <w:tab w:val="center" w:pos="5179"/>
          <w:tab w:val="right" w:pos="9715"/>
        </w:tabs>
        <w:autoSpaceDE w:val="0"/>
        <w:autoSpaceDN w:val="0"/>
        <w:adjustRightInd w:val="0"/>
        <w:spacing w:before="240" w:after="60" w:line="276" w:lineRule="auto"/>
        <w:outlineLvl w:val="3"/>
        <w:rPr>
          <w:rFonts w:ascii="Times New Roman" w:eastAsia="Times New Roman" w:hAnsi="Times New Roman" w:cs="Times New Roman"/>
          <w:b/>
          <w:bCs/>
          <w:color w:val="000000"/>
          <w:kern w:val="0"/>
          <w:shd w:val="clear" w:color="auto" w:fill="FFFFFF"/>
          <w:lang w:eastAsia="pl-PL"/>
          <w14:ligatures w14:val="none"/>
        </w:rPr>
      </w:pPr>
      <w:r w:rsidRPr="00F54AAE">
        <w:rPr>
          <w:rFonts w:ascii="Times New Roman" w:eastAsia="Times New Roman" w:hAnsi="Times New Roman" w:cs="Times New Roman"/>
          <w:b/>
          <w:bCs/>
          <w:color w:val="000000"/>
          <w:kern w:val="0"/>
          <w:shd w:val="clear" w:color="auto" w:fill="FFFFFF"/>
          <w:lang w:eastAsia="pl-PL"/>
          <w14:ligatures w14:val="none"/>
        </w:rPr>
        <w:t>Rozdział I. Postanowienia ogólne</w:t>
      </w:r>
    </w:p>
    <w:p w14:paraId="732F8E9E" w14:textId="77777777" w:rsidR="00F54AAE" w:rsidRPr="00F54AAE" w:rsidRDefault="00F54AAE" w:rsidP="00F54AAE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</w:p>
    <w:p w14:paraId="027F3CC9" w14:textId="77777777" w:rsidR="00F54AAE" w:rsidRPr="00F54AAE" w:rsidRDefault="00F54AAE" w:rsidP="00F54AAE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 w:rsidRPr="00F54AAE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 xml:space="preserve">1. Program współpracy Gminy Skoczów z organizacjami pozarządowymi oraz podmiotami, o których mowa w art. 3 ust. 3 ustawy o działalności pożytku publicznego i o wolontariacie na rok 2025, stanowi element polityki społeczno-finansowej Gminy Skoczów. </w:t>
      </w:r>
    </w:p>
    <w:p w14:paraId="664BA862" w14:textId="77777777" w:rsidR="00F54AAE" w:rsidRPr="00F54AAE" w:rsidRDefault="00F54AAE" w:rsidP="00F54AAE">
      <w:pPr>
        <w:tabs>
          <w:tab w:val="center" w:pos="5179"/>
          <w:tab w:val="right" w:pos="9715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 w:rsidRPr="00F54AAE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 xml:space="preserve">   </w:t>
      </w:r>
    </w:p>
    <w:p w14:paraId="7F87AEBD" w14:textId="77777777" w:rsidR="00F54AAE" w:rsidRPr="00F54AAE" w:rsidRDefault="00F54AAE" w:rsidP="00F54AAE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 w:rsidRPr="00F54AAE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 xml:space="preserve">2. Celem Programu jest skuteczne działanie na rzecz poprawy jakości życia mieszkańców poprzez rozwijanie współpracy samorządu gminy z organizacjami pozarządowymi w szczególności, dla podnoszenia skuteczności i efektywności działań podejmowanych w zakresie zlecania i realizacji zadań publicznych oraz wspólnego określania zasad, obszarów, kierunków i form wzajemnej współpracy. </w:t>
      </w:r>
    </w:p>
    <w:p w14:paraId="1347722A" w14:textId="77777777" w:rsidR="00F54AAE" w:rsidRPr="00F54AAE" w:rsidRDefault="00F54AAE" w:rsidP="00F54AAE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</w:p>
    <w:p w14:paraId="36F35F25" w14:textId="77777777" w:rsidR="00F54AAE" w:rsidRPr="00F54AAE" w:rsidRDefault="00F54AAE" w:rsidP="00F54AAE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 w:rsidRPr="00F54AAE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>3. Ilekroć w Programie jest mowa o:</w:t>
      </w:r>
    </w:p>
    <w:p w14:paraId="3195D686" w14:textId="77777777" w:rsidR="00F54AAE" w:rsidRPr="00F54AAE" w:rsidRDefault="00F54AAE" w:rsidP="00F54AAE">
      <w:pPr>
        <w:numPr>
          <w:ilvl w:val="0"/>
          <w:numId w:val="1"/>
        </w:numPr>
        <w:tabs>
          <w:tab w:val="left" w:pos="870"/>
          <w:tab w:val="center" w:pos="5179"/>
          <w:tab w:val="right" w:pos="9715"/>
        </w:tabs>
        <w:autoSpaceDE w:val="0"/>
        <w:autoSpaceDN w:val="0"/>
        <w:adjustRightInd w:val="0"/>
        <w:spacing w:before="240" w:after="60" w:line="276" w:lineRule="auto"/>
        <w:jc w:val="both"/>
        <w:outlineLvl w:val="3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 w:rsidRPr="00F54AAE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 xml:space="preserve">Ustawie – należy przez to rozumieć ustawę z dnia 24 kwietnia 2003 roku o działalności pożytku publicznego i o wolontariacie (tekst jednolity Dz. U. z 2023 r., poz. 571 z </w:t>
      </w:r>
      <w:proofErr w:type="spellStart"/>
      <w:r w:rsidRPr="00F54AAE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>późn</w:t>
      </w:r>
      <w:proofErr w:type="spellEnd"/>
      <w:r w:rsidRPr="00F54AAE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>. zm.);</w:t>
      </w:r>
    </w:p>
    <w:p w14:paraId="5C53A27A" w14:textId="77777777" w:rsidR="00F54AAE" w:rsidRPr="00F54AAE" w:rsidRDefault="00F54AAE" w:rsidP="00F54AAE">
      <w:pPr>
        <w:numPr>
          <w:ilvl w:val="0"/>
          <w:numId w:val="1"/>
        </w:numPr>
        <w:tabs>
          <w:tab w:val="left" w:pos="870"/>
          <w:tab w:val="center" w:pos="5179"/>
          <w:tab w:val="right" w:pos="9715"/>
        </w:tabs>
        <w:autoSpaceDE w:val="0"/>
        <w:autoSpaceDN w:val="0"/>
        <w:adjustRightInd w:val="0"/>
        <w:spacing w:before="240" w:after="60" w:line="276" w:lineRule="auto"/>
        <w:jc w:val="both"/>
        <w:outlineLvl w:val="3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 w:rsidRPr="00F54AAE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lastRenderedPageBreak/>
        <w:t>Organizacjach – należy przez to rozumieć organizacje pozarządowe i inne podmioty prowadzące działalność pożytku publicznego, o których mowa w art. 3 ust. 2 i 3 Ustawy;</w:t>
      </w:r>
    </w:p>
    <w:p w14:paraId="0F8D0D52" w14:textId="77777777" w:rsidR="00F54AAE" w:rsidRPr="00F54AAE" w:rsidRDefault="00F54AAE" w:rsidP="00F54AAE">
      <w:pPr>
        <w:numPr>
          <w:ilvl w:val="0"/>
          <w:numId w:val="1"/>
        </w:numPr>
        <w:tabs>
          <w:tab w:val="left" w:pos="870"/>
          <w:tab w:val="center" w:pos="5179"/>
          <w:tab w:val="right" w:pos="9715"/>
        </w:tabs>
        <w:autoSpaceDE w:val="0"/>
        <w:autoSpaceDN w:val="0"/>
        <w:adjustRightInd w:val="0"/>
        <w:spacing w:before="240" w:after="60" w:line="276" w:lineRule="auto"/>
        <w:jc w:val="both"/>
        <w:outlineLvl w:val="3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 w:rsidRPr="00F54AAE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 xml:space="preserve">Programie – należy przez to rozumieć Roczny Program Współpracy Gminy Skoczów z organizacjami pozarządowymi oraz podmiotami, o których mowa w art. 3 ust. 3 ustawy; </w:t>
      </w:r>
    </w:p>
    <w:p w14:paraId="3144C4F4" w14:textId="77777777" w:rsidR="00F54AAE" w:rsidRPr="00F54AAE" w:rsidRDefault="00F54AAE" w:rsidP="00F54AAE">
      <w:pPr>
        <w:numPr>
          <w:ilvl w:val="0"/>
          <w:numId w:val="1"/>
        </w:numPr>
        <w:tabs>
          <w:tab w:val="left" w:pos="870"/>
          <w:tab w:val="center" w:pos="5179"/>
          <w:tab w:val="right" w:pos="9715"/>
        </w:tabs>
        <w:autoSpaceDE w:val="0"/>
        <w:autoSpaceDN w:val="0"/>
        <w:adjustRightInd w:val="0"/>
        <w:spacing w:before="240" w:after="60" w:line="276" w:lineRule="auto"/>
        <w:jc w:val="both"/>
        <w:outlineLvl w:val="3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 w:rsidRPr="00F54AAE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>Gminie – należy przez to rozumieć Gminę Skoczów;</w:t>
      </w:r>
    </w:p>
    <w:p w14:paraId="36448707" w14:textId="77777777" w:rsidR="00F54AAE" w:rsidRPr="00F54AAE" w:rsidRDefault="00F54AAE" w:rsidP="00F54AAE">
      <w:pPr>
        <w:numPr>
          <w:ilvl w:val="0"/>
          <w:numId w:val="1"/>
        </w:numPr>
        <w:tabs>
          <w:tab w:val="left" w:pos="870"/>
          <w:tab w:val="center" w:pos="5179"/>
          <w:tab w:val="right" w:pos="9715"/>
        </w:tabs>
        <w:autoSpaceDE w:val="0"/>
        <w:autoSpaceDN w:val="0"/>
        <w:adjustRightInd w:val="0"/>
        <w:spacing w:before="240" w:after="60" w:line="276" w:lineRule="auto"/>
        <w:jc w:val="both"/>
        <w:outlineLvl w:val="3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 w:rsidRPr="00F54AAE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>Burmistrzu – należy przez to rozumieć Burmistrza Miasta Skoczowa;</w:t>
      </w:r>
    </w:p>
    <w:p w14:paraId="7DFCEED5" w14:textId="77777777" w:rsidR="00F54AAE" w:rsidRPr="00F54AAE" w:rsidRDefault="00F54AAE" w:rsidP="00F54AAE">
      <w:pPr>
        <w:numPr>
          <w:ilvl w:val="0"/>
          <w:numId w:val="1"/>
        </w:numPr>
        <w:tabs>
          <w:tab w:val="left" w:pos="870"/>
          <w:tab w:val="center" w:pos="5179"/>
          <w:tab w:val="right" w:pos="9715"/>
        </w:tabs>
        <w:autoSpaceDE w:val="0"/>
        <w:autoSpaceDN w:val="0"/>
        <w:adjustRightInd w:val="0"/>
        <w:spacing w:before="240" w:after="60" w:line="276" w:lineRule="auto"/>
        <w:jc w:val="both"/>
        <w:outlineLvl w:val="3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 w:rsidRPr="00F54AAE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>Radzie Miejskiej – należy przez to rozumieć Radę Miejską Skoczowa.</w:t>
      </w:r>
    </w:p>
    <w:p w14:paraId="6B6352AB" w14:textId="77777777" w:rsidR="00F54AAE" w:rsidRPr="00F54AAE" w:rsidRDefault="00F54AAE" w:rsidP="00F54AAE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</w:p>
    <w:p w14:paraId="5C675C89" w14:textId="77777777" w:rsidR="00F54AAE" w:rsidRPr="00F54AAE" w:rsidRDefault="00F54AAE" w:rsidP="00F54AAE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</w:p>
    <w:p w14:paraId="0455DBB3" w14:textId="77777777" w:rsidR="00F54AAE" w:rsidRPr="00F54AAE" w:rsidRDefault="00F54AAE" w:rsidP="00F54AAE">
      <w:pPr>
        <w:tabs>
          <w:tab w:val="center" w:pos="5179"/>
          <w:tab w:val="right" w:pos="9715"/>
        </w:tabs>
        <w:autoSpaceDE w:val="0"/>
        <w:autoSpaceDN w:val="0"/>
        <w:adjustRightInd w:val="0"/>
        <w:spacing w:before="240" w:after="60" w:line="276" w:lineRule="auto"/>
        <w:outlineLvl w:val="3"/>
        <w:rPr>
          <w:rFonts w:ascii="Times New Roman" w:eastAsia="Times New Roman" w:hAnsi="Times New Roman" w:cs="Times New Roman"/>
          <w:b/>
          <w:bCs/>
          <w:color w:val="000000"/>
          <w:kern w:val="0"/>
          <w:shd w:val="clear" w:color="auto" w:fill="FFFFFF"/>
          <w:lang w:eastAsia="pl-PL"/>
          <w14:ligatures w14:val="none"/>
        </w:rPr>
      </w:pPr>
    </w:p>
    <w:p w14:paraId="6CDA1307" w14:textId="77777777" w:rsidR="00F54AAE" w:rsidRPr="00F54AAE" w:rsidRDefault="00F54AAE" w:rsidP="00F54AAE">
      <w:pPr>
        <w:tabs>
          <w:tab w:val="center" w:pos="5179"/>
          <w:tab w:val="right" w:pos="9715"/>
        </w:tabs>
        <w:autoSpaceDE w:val="0"/>
        <w:autoSpaceDN w:val="0"/>
        <w:adjustRightInd w:val="0"/>
        <w:spacing w:before="240" w:after="60" w:line="276" w:lineRule="auto"/>
        <w:outlineLvl w:val="3"/>
        <w:rPr>
          <w:rFonts w:ascii="Times New Roman" w:eastAsia="Times New Roman" w:hAnsi="Times New Roman" w:cs="Times New Roman"/>
          <w:b/>
          <w:bCs/>
          <w:color w:val="000000"/>
          <w:kern w:val="0"/>
          <w:shd w:val="clear" w:color="auto" w:fill="FFFFFF"/>
          <w:lang w:eastAsia="pl-PL"/>
          <w14:ligatures w14:val="none"/>
        </w:rPr>
      </w:pPr>
      <w:r w:rsidRPr="00F54AAE">
        <w:rPr>
          <w:rFonts w:ascii="Times New Roman" w:eastAsia="Times New Roman" w:hAnsi="Times New Roman" w:cs="Times New Roman"/>
          <w:b/>
          <w:bCs/>
          <w:color w:val="000000"/>
          <w:kern w:val="0"/>
          <w:shd w:val="clear" w:color="auto" w:fill="FFFFFF"/>
          <w:lang w:eastAsia="pl-PL"/>
          <w14:ligatures w14:val="none"/>
        </w:rPr>
        <w:t>Rozdział II. Cel główny oraz cele szczegółowe programu</w:t>
      </w:r>
    </w:p>
    <w:p w14:paraId="0518EBCF" w14:textId="77777777" w:rsidR="00F54AAE" w:rsidRPr="00F54AAE" w:rsidRDefault="00F54AAE" w:rsidP="00F54AAE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</w:p>
    <w:p w14:paraId="281B05D8" w14:textId="77777777" w:rsidR="00F54AAE" w:rsidRPr="00F54AAE" w:rsidRDefault="00F54AAE" w:rsidP="00F54AAE">
      <w:pPr>
        <w:tabs>
          <w:tab w:val="center" w:pos="5179"/>
          <w:tab w:val="right" w:pos="9715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 w:rsidRPr="00F54AAE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>1. Celem głównym Programu jest zaspakajanie potrzeb społecznych mieszkańców Gminy oraz wzmacnianie rozwoju społeczeństwa obywatelskiego poprzez budowanie i umacnianie partnerstwa pomiędzy Gminą a Organizacjami.</w:t>
      </w:r>
    </w:p>
    <w:p w14:paraId="2FBBF84D" w14:textId="77777777" w:rsidR="00F54AAE" w:rsidRPr="00F54AAE" w:rsidRDefault="00F54AAE" w:rsidP="00F54AAE">
      <w:pPr>
        <w:tabs>
          <w:tab w:val="center" w:pos="5179"/>
          <w:tab w:val="right" w:pos="9715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</w:p>
    <w:p w14:paraId="59316ABA" w14:textId="77777777" w:rsidR="00F54AAE" w:rsidRPr="00F54AAE" w:rsidRDefault="00F54AAE" w:rsidP="00F54AAE">
      <w:pPr>
        <w:tabs>
          <w:tab w:val="center" w:pos="5179"/>
          <w:tab w:val="right" w:pos="9715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 w:rsidRPr="00F54AAE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>2. Celami szczegółowymi Programu są:</w:t>
      </w:r>
    </w:p>
    <w:p w14:paraId="57D849B8" w14:textId="77777777" w:rsidR="00F54AAE" w:rsidRPr="00F54AAE" w:rsidRDefault="00F54AAE" w:rsidP="00F54AAE">
      <w:pPr>
        <w:numPr>
          <w:ilvl w:val="0"/>
          <w:numId w:val="2"/>
        </w:numPr>
        <w:tabs>
          <w:tab w:val="left" w:pos="720"/>
          <w:tab w:val="center" w:pos="5179"/>
          <w:tab w:val="right" w:pos="9715"/>
        </w:tabs>
        <w:autoSpaceDE w:val="0"/>
        <w:autoSpaceDN w:val="0"/>
        <w:adjustRightInd w:val="0"/>
        <w:spacing w:before="240" w:after="60" w:line="276" w:lineRule="auto"/>
        <w:jc w:val="both"/>
        <w:outlineLvl w:val="3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 w:rsidRPr="00F54AAE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>tworzenie warunków do zwiększania aktywności społecznej;</w:t>
      </w:r>
    </w:p>
    <w:p w14:paraId="1F91041E" w14:textId="77777777" w:rsidR="00F54AAE" w:rsidRPr="00F54AAE" w:rsidRDefault="00F54AAE" w:rsidP="00F54AAE">
      <w:pPr>
        <w:numPr>
          <w:ilvl w:val="0"/>
          <w:numId w:val="2"/>
        </w:numPr>
        <w:tabs>
          <w:tab w:val="left" w:pos="720"/>
          <w:tab w:val="center" w:pos="5179"/>
          <w:tab w:val="right" w:pos="9715"/>
        </w:tabs>
        <w:autoSpaceDE w:val="0"/>
        <w:autoSpaceDN w:val="0"/>
        <w:adjustRightInd w:val="0"/>
        <w:spacing w:before="240" w:after="60" w:line="276" w:lineRule="auto"/>
        <w:jc w:val="both"/>
        <w:outlineLvl w:val="3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 w:rsidRPr="00F54AAE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>budowa społeczeństwa obywatelskiego, poprzez aktywizację społeczności lokalnej i zwiększanie udziału mieszkańców w rozwiązywaniu lokalnych problemów;</w:t>
      </w:r>
    </w:p>
    <w:p w14:paraId="1957B86F" w14:textId="77777777" w:rsidR="00F54AAE" w:rsidRPr="00F54AAE" w:rsidRDefault="00F54AAE" w:rsidP="00F54AAE">
      <w:pPr>
        <w:numPr>
          <w:ilvl w:val="0"/>
          <w:numId w:val="2"/>
        </w:numPr>
        <w:tabs>
          <w:tab w:val="left" w:pos="720"/>
          <w:tab w:val="center" w:pos="5179"/>
          <w:tab w:val="right" w:pos="9715"/>
        </w:tabs>
        <w:autoSpaceDE w:val="0"/>
        <w:autoSpaceDN w:val="0"/>
        <w:adjustRightInd w:val="0"/>
        <w:spacing w:before="240" w:after="60" w:line="276" w:lineRule="auto"/>
        <w:jc w:val="both"/>
        <w:outlineLvl w:val="3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 w:rsidRPr="00F54AAE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>poprawa jakości życia mieszkańców Gminy poprzez pełniejsze zaspokojenie potrzeb społecznych;</w:t>
      </w:r>
    </w:p>
    <w:p w14:paraId="554B4361" w14:textId="77777777" w:rsidR="00F54AAE" w:rsidRPr="00F54AAE" w:rsidRDefault="00F54AAE" w:rsidP="00F54AAE">
      <w:pPr>
        <w:numPr>
          <w:ilvl w:val="0"/>
          <w:numId w:val="2"/>
        </w:numPr>
        <w:tabs>
          <w:tab w:val="left" w:pos="720"/>
          <w:tab w:val="center" w:pos="5179"/>
          <w:tab w:val="right" w:pos="9715"/>
        </w:tabs>
        <w:autoSpaceDE w:val="0"/>
        <w:autoSpaceDN w:val="0"/>
        <w:adjustRightInd w:val="0"/>
        <w:spacing w:before="240" w:after="60" w:line="276" w:lineRule="auto"/>
        <w:jc w:val="both"/>
        <w:outlineLvl w:val="3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 w:rsidRPr="00F54AAE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>integracja organizacji lokalnych obejmujących zakresem działania sferę zadań publicznych;</w:t>
      </w:r>
    </w:p>
    <w:p w14:paraId="4364BDE6" w14:textId="77777777" w:rsidR="00F54AAE" w:rsidRPr="00F54AAE" w:rsidRDefault="00F54AAE" w:rsidP="00F54AAE">
      <w:pPr>
        <w:numPr>
          <w:ilvl w:val="0"/>
          <w:numId w:val="2"/>
        </w:numPr>
        <w:tabs>
          <w:tab w:val="left" w:pos="720"/>
          <w:tab w:val="center" w:pos="5179"/>
          <w:tab w:val="right" w:pos="9715"/>
        </w:tabs>
        <w:autoSpaceDE w:val="0"/>
        <w:autoSpaceDN w:val="0"/>
        <w:adjustRightInd w:val="0"/>
        <w:spacing w:before="240" w:after="60" w:line="276" w:lineRule="auto"/>
        <w:jc w:val="both"/>
        <w:outlineLvl w:val="3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 w:rsidRPr="00F54AAE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>wzmocnienie potencjału organizacji;</w:t>
      </w:r>
    </w:p>
    <w:p w14:paraId="0AD5FC58" w14:textId="77777777" w:rsidR="00F54AAE" w:rsidRPr="00F54AAE" w:rsidRDefault="00F54AAE" w:rsidP="00F54AAE">
      <w:pPr>
        <w:numPr>
          <w:ilvl w:val="0"/>
          <w:numId w:val="2"/>
        </w:numPr>
        <w:tabs>
          <w:tab w:val="left" w:pos="720"/>
          <w:tab w:val="center" w:pos="5179"/>
          <w:tab w:val="right" w:pos="9715"/>
        </w:tabs>
        <w:autoSpaceDE w:val="0"/>
        <w:autoSpaceDN w:val="0"/>
        <w:adjustRightInd w:val="0"/>
        <w:spacing w:before="240" w:after="60" w:line="276" w:lineRule="auto"/>
        <w:jc w:val="both"/>
        <w:outlineLvl w:val="3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 w:rsidRPr="00F54AAE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>promocja Organizacji działających na rzecz mieszkańców Gminy;</w:t>
      </w:r>
    </w:p>
    <w:p w14:paraId="4E3E8300" w14:textId="77777777" w:rsidR="00F54AAE" w:rsidRPr="00F54AAE" w:rsidRDefault="00F54AAE" w:rsidP="00F54AAE">
      <w:pPr>
        <w:numPr>
          <w:ilvl w:val="0"/>
          <w:numId w:val="2"/>
        </w:numPr>
        <w:tabs>
          <w:tab w:val="left" w:pos="720"/>
          <w:tab w:val="center" w:pos="5179"/>
          <w:tab w:val="right" w:pos="9715"/>
        </w:tabs>
        <w:autoSpaceDE w:val="0"/>
        <w:autoSpaceDN w:val="0"/>
        <w:adjustRightInd w:val="0"/>
        <w:spacing w:before="240" w:after="60" w:line="276" w:lineRule="auto"/>
        <w:jc w:val="both"/>
        <w:outlineLvl w:val="3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 w:rsidRPr="00F54AAE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>podwyższanie efektywności działań kierowanych do mieszkańców Gminy.</w:t>
      </w:r>
    </w:p>
    <w:p w14:paraId="4F347855" w14:textId="77777777" w:rsidR="00F54AAE" w:rsidRPr="00F54AAE" w:rsidRDefault="00F54AAE" w:rsidP="00F54AAE">
      <w:pPr>
        <w:tabs>
          <w:tab w:val="center" w:pos="5179"/>
          <w:tab w:val="right" w:pos="9715"/>
        </w:tabs>
        <w:autoSpaceDE w:val="0"/>
        <w:autoSpaceDN w:val="0"/>
        <w:adjustRightInd w:val="0"/>
        <w:spacing w:before="240" w:after="60" w:line="276" w:lineRule="auto"/>
        <w:outlineLvl w:val="3"/>
        <w:rPr>
          <w:rFonts w:ascii="Times New Roman" w:eastAsia="Times New Roman" w:hAnsi="Times New Roman" w:cs="Times New Roman"/>
          <w:b/>
          <w:bCs/>
          <w:color w:val="000000"/>
          <w:kern w:val="0"/>
          <w:shd w:val="clear" w:color="auto" w:fill="FFFFFF"/>
          <w:lang w:eastAsia="pl-PL"/>
          <w14:ligatures w14:val="none"/>
        </w:rPr>
      </w:pPr>
    </w:p>
    <w:p w14:paraId="2AF92CD9" w14:textId="77777777" w:rsidR="00F54AAE" w:rsidRPr="00F54AAE" w:rsidRDefault="00F54AAE" w:rsidP="00F54AAE">
      <w:pPr>
        <w:tabs>
          <w:tab w:val="center" w:pos="5179"/>
          <w:tab w:val="right" w:pos="9715"/>
        </w:tabs>
        <w:autoSpaceDE w:val="0"/>
        <w:autoSpaceDN w:val="0"/>
        <w:adjustRightInd w:val="0"/>
        <w:spacing w:before="240" w:after="60" w:line="276" w:lineRule="auto"/>
        <w:outlineLvl w:val="3"/>
        <w:rPr>
          <w:rFonts w:ascii="Times New Roman" w:eastAsia="Times New Roman" w:hAnsi="Times New Roman" w:cs="Times New Roman"/>
          <w:b/>
          <w:bCs/>
          <w:color w:val="000000"/>
          <w:kern w:val="0"/>
          <w:shd w:val="clear" w:color="auto" w:fill="FFFFFF"/>
          <w:lang w:eastAsia="pl-PL"/>
          <w14:ligatures w14:val="none"/>
        </w:rPr>
      </w:pPr>
      <w:r w:rsidRPr="00F54AAE">
        <w:rPr>
          <w:rFonts w:ascii="Times New Roman" w:eastAsia="Times New Roman" w:hAnsi="Times New Roman" w:cs="Times New Roman"/>
          <w:b/>
          <w:bCs/>
          <w:color w:val="000000"/>
          <w:kern w:val="0"/>
          <w:shd w:val="clear" w:color="auto" w:fill="FFFFFF"/>
          <w:lang w:eastAsia="pl-PL"/>
          <w14:ligatures w14:val="none"/>
        </w:rPr>
        <w:t>Rozdział III. Zasady współpracy</w:t>
      </w:r>
    </w:p>
    <w:p w14:paraId="343A3DC0" w14:textId="77777777" w:rsidR="00F54AAE" w:rsidRPr="00F54AAE" w:rsidRDefault="00F54AAE" w:rsidP="00F54AAE">
      <w:pPr>
        <w:tabs>
          <w:tab w:val="center" w:pos="5179"/>
          <w:tab w:val="right" w:pos="9715"/>
        </w:tabs>
        <w:autoSpaceDE w:val="0"/>
        <w:autoSpaceDN w:val="0"/>
        <w:adjustRightInd w:val="0"/>
        <w:spacing w:before="240" w:after="60" w:line="276" w:lineRule="auto"/>
        <w:jc w:val="both"/>
        <w:outlineLvl w:val="3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 w:rsidRPr="00F54AAE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>Współpraca Gminy z Organizacjami odbywa się na zasadach:</w:t>
      </w:r>
    </w:p>
    <w:p w14:paraId="395FBC14" w14:textId="77777777" w:rsidR="00F54AAE" w:rsidRPr="00F54AAE" w:rsidRDefault="00F54AAE" w:rsidP="00F54AAE">
      <w:pPr>
        <w:numPr>
          <w:ilvl w:val="0"/>
          <w:numId w:val="3"/>
        </w:numPr>
        <w:tabs>
          <w:tab w:val="left" w:pos="720"/>
          <w:tab w:val="center" w:pos="5179"/>
          <w:tab w:val="right" w:pos="9715"/>
        </w:tabs>
        <w:autoSpaceDE w:val="0"/>
        <w:autoSpaceDN w:val="0"/>
        <w:adjustRightInd w:val="0"/>
        <w:spacing w:before="240" w:after="60" w:line="276" w:lineRule="auto"/>
        <w:jc w:val="both"/>
        <w:outlineLvl w:val="3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 w:rsidRPr="00F54AAE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>pomocniczości – polegającej na wspieraniu działalności Organizacji oraz umożliwianiu im realizacji zadań publicznych;</w:t>
      </w:r>
    </w:p>
    <w:p w14:paraId="28BF1020" w14:textId="77777777" w:rsidR="00F54AAE" w:rsidRPr="00F54AAE" w:rsidRDefault="00F54AAE" w:rsidP="00F54AAE">
      <w:pPr>
        <w:numPr>
          <w:ilvl w:val="0"/>
          <w:numId w:val="3"/>
        </w:numPr>
        <w:tabs>
          <w:tab w:val="left" w:pos="720"/>
          <w:tab w:val="center" w:pos="5179"/>
          <w:tab w:val="right" w:pos="9715"/>
        </w:tabs>
        <w:autoSpaceDE w:val="0"/>
        <w:autoSpaceDN w:val="0"/>
        <w:adjustRightInd w:val="0"/>
        <w:spacing w:before="240" w:after="60" w:line="276" w:lineRule="auto"/>
        <w:jc w:val="both"/>
        <w:outlineLvl w:val="3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 w:rsidRPr="00F54AAE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lastRenderedPageBreak/>
        <w:t>suwerenności stron – oznaczającej, że Gmina i Organizacje podejmujące współpracę zachowują autonomię i niezależność względem siebie;</w:t>
      </w:r>
    </w:p>
    <w:p w14:paraId="44DA72B1" w14:textId="77777777" w:rsidR="00F54AAE" w:rsidRPr="00F54AAE" w:rsidRDefault="00F54AAE" w:rsidP="00F54AAE">
      <w:pPr>
        <w:numPr>
          <w:ilvl w:val="0"/>
          <w:numId w:val="3"/>
        </w:numPr>
        <w:tabs>
          <w:tab w:val="left" w:pos="720"/>
          <w:tab w:val="center" w:pos="5179"/>
          <w:tab w:val="right" w:pos="9715"/>
        </w:tabs>
        <w:autoSpaceDE w:val="0"/>
        <w:autoSpaceDN w:val="0"/>
        <w:adjustRightInd w:val="0"/>
        <w:spacing w:before="240" w:after="60" w:line="276" w:lineRule="auto"/>
        <w:jc w:val="both"/>
        <w:outlineLvl w:val="3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 w:rsidRPr="00F54AAE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>partnerstwa – oznaczającej, że strony ustalają zakres współpracy, uczestniczą w identyfikowaniu oraz definiowaniu problemów społecznych i zadań, wypracowywaniu najlepszych sposobów ich realizacji, traktując się wzajemnie, jako podmioty równoprawne w tych procesach;</w:t>
      </w:r>
    </w:p>
    <w:p w14:paraId="0B6ECCB1" w14:textId="77777777" w:rsidR="00F54AAE" w:rsidRPr="00F54AAE" w:rsidRDefault="00F54AAE" w:rsidP="00F54AAE">
      <w:pPr>
        <w:numPr>
          <w:ilvl w:val="0"/>
          <w:numId w:val="3"/>
        </w:numPr>
        <w:tabs>
          <w:tab w:val="left" w:pos="720"/>
          <w:tab w:val="center" w:pos="5179"/>
          <w:tab w:val="right" w:pos="9715"/>
        </w:tabs>
        <w:autoSpaceDE w:val="0"/>
        <w:autoSpaceDN w:val="0"/>
        <w:adjustRightInd w:val="0"/>
        <w:spacing w:before="240" w:after="60" w:line="276" w:lineRule="auto"/>
        <w:jc w:val="both"/>
        <w:outlineLvl w:val="3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 w:rsidRPr="00F54AAE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>efektywności – polegającej na dążeniu do osiągnięcia możliwie najlepszych efektów w realizacji zadań publicznych;</w:t>
      </w:r>
    </w:p>
    <w:p w14:paraId="34AF545B" w14:textId="77777777" w:rsidR="00F54AAE" w:rsidRPr="00F54AAE" w:rsidRDefault="00F54AAE" w:rsidP="00F54AAE">
      <w:pPr>
        <w:numPr>
          <w:ilvl w:val="0"/>
          <w:numId w:val="3"/>
        </w:numPr>
        <w:tabs>
          <w:tab w:val="left" w:pos="720"/>
          <w:tab w:val="center" w:pos="5179"/>
          <w:tab w:val="right" w:pos="9715"/>
        </w:tabs>
        <w:autoSpaceDE w:val="0"/>
        <w:autoSpaceDN w:val="0"/>
        <w:adjustRightInd w:val="0"/>
        <w:spacing w:before="240" w:after="60" w:line="276" w:lineRule="auto"/>
        <w:jc w:val="both"/>
        <w:outlineLvl w:val="3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 w:rsidRPr="00F54AAE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>uczciwej konkurencji i jawności – zakładającej kształtowanie przejrzystych zasad współpracy, opartych na równych i jawnych kryteriach wyboru realizatora zadania publicznego oraz zapewnieniu równego dostępu do informacji.</w:t>
      </w:r>
    </w:p>
    <w:p w14:paraId="4543E76C" w14:textId="77777777" w:rsidR="00F54AAE" w:rsidRPr="00F54AAE" w:rsidRDefault="00F54AAE" w:rsidP="00F54AAE">
      <w:pPr>
        <w:tabs>
          <w:tab w:val="center" w:pos="5179"/>
          <w:tab w:val="right" w:pos="9715"/>
        </w:tabs>
        <w:autoSpaceDE w:val="0"/>
        <w:autoSpaceDN w:val="0"/>
        <w:adjustRightInd w:val="0"/>
        <w:spacing w:before="240" w:after="60" w:line="276" w:lineRule="auto"/>
        <w:outlineLvl w:val="3"/>
        <w:rPr>
          <w:rFonts w:ascii="Times New Roman" w:eastAsia="Times New Roman" w:hAnsi="Times New Roman" w:cs="Times New Roman"/>
          <w:b/>
          <w:bCs/>
          <w:color w:val="000000"/>
          <w:kern w:val="0"/>
          <w:shd w:val="clear" w:color="auto" w:fill="FFFFFF"/>
          <w:lang w:eastAsia="pl-PL"/>
          <w14:ligatures w14:val="none"/>
        </w:rPr>
      </w:pPr>
    </w:p>
    <w:p w14:paraId="5911F532" w14:textId="77777777" w:rsidR="00F54AAE" w:rsidRPr="00F54AAE" w:rsidRDefault="00F54AAE" w:rsidP="00F54AAE">
      <w:pPr>
        <w:tabs>
          <w:tab w:val="center" w:pos="5179"/>
          <w:tab w:val="right" w:pos="9715"/>
        </w:tabs>
        <w:autoSpaceDE w:val="0"/>
        <w:autoSpaceDN w:val="0"/>
        <w:adjustRightInd w:val="0"/>
        <w:spacing w:before="240" w:after="60" w:line="276" w:lineRule="auto"/>
        <w:outlineLvl w:val="3"/>
        <w:rPr>
          <w:rFonts w:ascii="Times New Roman" w:eastAsia="Times New Roman" w:hAnsi="Times New Roman" w:cs="Times New Roman"/>
          <w:b/>
          <w:bCs/>
          <w:color w:val="000000"/>
          <w:kern w:val="0"/>
          <w:shd w:val="clear" w:color="auto" w:fill="FFFFFF"/>
          <w:lang w:eastAsia="pl-PL"/>
          <w14:ligatures w14:val="none"/>
        </w:rPr>
      </w:pPr>
      <w:r w:rsidRPr="00F54AAE">
        <w:rPr>
          <w:rFonts w:ascii="Times New Roman" w:eastAsia="Times New Roman" w:hAnsi="Times New Roman" w:cs="Times New Roman"/>
          <w:b/>
          <w:bCs/>
          <w:color w:val="000000"/>
          <w:kern w:val="0"/>
          <w:shd w:val="clear" w:color="auto" w:fill="FFFFFF"/>
          <w:lang w:eastAsia="pl-PL"/>
          <w14:ligatures w14:val="none"/>
        </w:rPr>
        <w:t>Rozdział IV. Zakres przedmiotowy</w:t>
      </w:r>
    </w:p>
    <w:p w14:paraId="20F86CA3" w14:textId="77777777" w:rsidR="00F54AAE" w:rsidRPr="00F54AAE" w:rsidRDefault="00F54AAE" w:rsidP="00F54AAE">
      <w:pPr>
        <w:tabs>
          <w:tab w:val="center" w:pos="5179"/>
          <w:tab w:val="right" w:pos="9715"/>
        </w:tabs>
        <w:autoSpaceDE w:val="0"/>
        <w:autoSpaceDN w:val="0"/>
        <w:adjustRightInd w:val="0"/>
        <w:spacing w:before="240" w:after="60" w:line="276" w:lineRule="auto"/>
        <w:jc w:val="both"/>
        <w:outlineLvl w:val="3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 w:rsidRPr="00F54AAE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>Przedmiotem współpracy Gminy z Organizacjami jest:</w:t>
      </w:r>
    </w:p>
    <w:p w14:paraId="756C6B26" w14:textId="77777777" w:rsidR="00F54AAE" w:rsidRPr="00F54AAE" w:rsidRDefault="00F54AAE" w:rsidP="00F54AAE">
      <w:pPr>
        <w:numPr>
          <w:ilvl w:val="0"/>
          <w:numId w:val="4"/>
        </w:numPr>
        <w:tabs>
          <w:tab w:val="left" w:pos="720"/>
          <w:tab w:val="center" w:pos="5179"/>
          <w:tab w:val="right" w:pos="9715"/>
        </w:tabs>
        <w:autoSpaceDE w:val="0"/>
        <w:autoSpaceDN w:val="0"/>
        <w:adjustRightInd w:val="0"/>
        <w:spacing w:before="240" w:after="60" w:line="276" w:lineRule="auto"/>
        <w:jc w:val="both"/>
        <w:outlineLvl w:val="3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 w:rsidRPr="00F54AAE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>realizacja zadań publicznych określonych w art. 4 Ustawy;</w:t>
      </w:r>
    </w:p>
    <w:p w14:paraId="5B578B03" w14:textId="77777777" w:rsidR="00F54AAE" w:rsidRPr="00F54AAE" w:rsidRDefault="00F54AAE" w:rsidP="00F54AAE">
      <w:pPr>
        <w:numPr>
          <w:ilvl w:val="0"/>
          <w:numId w:val="4"/>
        </w:numPr>
        <w:tabs>
          <w:tab w:val="left" w:pos="720"/>
          <w:tab w:val="center" w:pos="5179"/>
          <w:tab w:val="right" w:pos="9715"/>
        </w:tabs>
        <w:autoSpaceDE w:val="0"/>
        <w:autoSpaceDN w:val="0"/>
        <w:adjustRightInd w:val="0"/>
        <w:spacing w:before="240" w:after="60" w:line="276" w:lineRule="auto"/>
        <w:jc w:val="both"/>
        <w:outlineLvl w:val="3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 w:rsidRPr="00F54AAE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>konsultowanie projektów uchwał Rady Miejskiej na etapie ich tworzenia.</w:t>
      </w:r>
    </w:p>
    <w:p w14:paraId="487CD5D2" w14:textId="77777777" w:rsidR="00F54AAE" w:rsidRPr="00F54AAE" w:rsidRDefault="00F54AAE" w:rsidP="00F54AAE">
      <w:pPr>
        <w:tabs>
          <w:tab w:val="center" w:pos="5179"/>
          <w:tab w:val="right" w:pos="9715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</w:p>
    <w:p w14:paraId="7823AA0F" w14:textId="77777777" w:rsidR="00F54AAE" w:rsidRPr="00F54AAE" w:rsidRDefault="00F54AAE" w:rsidP="00F54AAE">
      <w:pPr>
        <w:tabs>
          <w:tab w:val="center" w:pos="5179"/>
          <w:tab w:val="right" w:pos="9715"/>
        </w:tabs>
        <w:autoSpaceDE w:val="0"/>
        <w:autoSpaceDN w:val="0"/>
        <w:adjustRightInd w:val="0"/>
        <w:spacing w:before="240" w:after="60" w:line="276" w:lineRule="auto"/>
        <w:outlineLvl w:val="3"/>
        <w:rPr>
          <w:rFonts w:ascii="Times New Roman" w:eastAsia="Times New Roman" w:hAnsi="Times New Roman" w:cs="Times New Roman"/>
          <w:b/>
          <w:bCs/>
          <w:color w:val="000000"/>
          <w:kern w:val="0"/>
          <w:shd w:val="clear" w:color="auto" w:fill="FFFFFF"/>
          <w:lang w:eastAsia="pl-PL"/>
          <w14:ligatures w14:val="none"/>
        </w:rPr>
      </w:pPr>
      <w:r w:rsidRPr="00F54AAE">
        <w:rPr>
          <w:rFonts w:ascii="Times New Roman" w:eastAsia="Times New Roman" w:hAnsi="Times New Roman" w:cs="Times New Roman"/>
          <w:b/>
          <w:bCs/>
          <w:color w:val="000000"/>
          <w:kern w:val="0"/>
          <w:shd w:val="clear" w:color="auto" w:fill="FFFFFF"/>
          <w:lang w:eastAsia="pl-PL"/>
          <w14:ligatures w14:val="none"/>
        </w:rPr>
        <w:t>Rozdział V. Formy współpracy</w:t>
      </w:r>
    </w:p>
    <w:p w14:paraId="0B3FFA50" w14:textId="77777777" w:rsidR="00F54AAE" w:rsidRPr="00F54AAE" w:rsidRDefault="00F54AAE" w:rsidP="00F54AAE">
      <w:pPr>
        <w:tabs>
          <w:tab w:val="center" w:pos="5179"/>
          <w:tab w:val="right" w:pos="9715"/>
        </w:tabs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</w:p>
    <w:p w14:paraId="30728217" w14:textId="77777777" w:rsidR="00F54AAE" w:rsidRPr="00F54AAE" w:rsidRDefault="00F54AAE" w:rsidP="00F54AAE">
      <w:pPr>
        <w:tabs>
          <w:tab w:val="center" w:pos="5179"/>
          <w:tab w:val="right" w:pos="9715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 w:rsidRPr="00F54AAE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>1. Współdziałanie Gminy z Organizacjami obejmuje współpracę o charakterze:</w:t>
      </w:r>
    </w:p>
    <w:p w14:paraId="33F57A95" w14:textId="77777777" w:rsidR="00F54AAE" w:rsidRPr="00F54AAE" w:rsidRDefault="00F54AAE" w:rsidP="00F54AAE">
      <w:pPr>
        <w:numPr>
          <w:ilvl w:val="0"/>
          <w:numId w:val="5"/>
        </w:numPr>
        <w:tabs>
          <w:tab w:val="left" w:pos="720"/>
          <w:tab w:val="center" w:pos="5179"/>
          <w:tab w:val="right" w:pos="971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 w:rsidRPr="00F54AAE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>pozafinansowym;</w:t>
      </w:r>
    </w:p>
    <w:p w14:paraId="6B6C71E1" w14:textId="77777777" w:rsidR="00F54AAE" w:rsidRPr="00F54AAE" w:rsidRDefault="00F54AAE" w:rsidP="00F54AAE">
      <w:pPr>
        <w:tabs>
          <w:tab w:val="center" w:pos="5179"/>
          <w:tab w:val="right" w:pos="9715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</w:p>
    <w:p w14:paraId="3A59B714" w14:textId="77777777" w:rsidR="00F54AAE" w:rsidRPr="00F54AAE" w:rsidRDefault="00F54AAE" w:rsidP="00F54AAE">
      <w:pPr>
        <w:numPr>
          <w:ilvl w:val="0"/>
          <w:numId w:val="5"/>
        </w:numPr>
        <w:tabs>
          <w:tab w:val="left" w:pos="720"/>
          <w:tab w:val="center" w:pos="5179"/>
          <w:tab w:val="right" w:pos="971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 w:rsidRPr="00F54AAE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>finansowym.</w:t>
      </w:r>
    </w:p>
    <w:p w14:paraId="1ED15B4D" w14:textId="77777777" w:rsidR="00F54AAE" w:rsidRPr="00F54AAE" w:rsidRDefault="00F54AAE" w:rsidP="00F54AAE">
      <w:pPr>
        <w:tabs>
          <w:tab w:val="center" w:pos="5179"/>
          <w:tab w:val="right" w:pos="9715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</w:p>
    <w:p w14:paraId="60A85510" w14:textId="77777777" w:rsidR="00F54AAE" w:rsidRPr="00F54AAE" w:rsidRDefault="00F54AAE" w:rsidP="00F54AAE">
      <w:pPr>
        <w:tabs>
          <w:tab w:val="center" w:pos="5179"/>
          <w:tab w:val="right" w:pos="9715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 w:rsidRPr="00F54AAE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>2. Współpraca pozafinansowa Gminy z Organizacjami opierać się będzie na:</w:t>
      </w:r>
    </w:p>
    <w:p w14:paraId="34D43A94" w14:textId="77777777" w:rsidR="00F54AAE" w:rsidRPr="00F54AAE" w:rsidRDefault="00F54AAE" w:rsidP="00F54AAE">
      <w:pPr>
        <w:numPr>
          <w:ilvl w:val="0"/>
          <w:numId w:val="6"/>
        </w:numPr>
        <w:tabs>
          <w:tab w:val="left" w:pos="900"/>
          <w:tab w:val="center" w:pos="5179"/>
          <w:tab w:val="right" w:pos="9715"/>
        </w:tabs>
        <w:autoSpaceDE w:val="0"/>
        <w:autoSpaceDN w:val="0"/>
        <w:adjustRightInd w:val="0"/>
        <w:spacing w:before="240" w:after="60" w:line="276" w:lineRule="auto"/>
        <w:jc w:val="both"/>
        <w:outlineLvl w:val="3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 w:rsidRPr="00F54AAE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>wzajemnym informowaniu się o planowanych kierunkach działań;</w:t>
      </w:r>
    </w:p>
    <w:p w14:paraId="4CD80B98" w14:textId="77777777" w:rsidR="00F54AAE" w:rsidRPr="00F54AAE" w:rsidRDefault="00F54AAE" w:rsidP="00F54AAE">
      <w:pPr>
        <w:numPr>
          <w:ilvl w:val="0"/>
          <w:numId w:val="6"/>
        </w:numPr>
        <w:tabs>
          <w:tab w:val="left" w:pos="900"/>
          <w:tab w:val="center" w:pos="5179"/>
          <w:tab w:val="right" w:pos="9715"/>
        </w:tabs>
        <w:autoSpaceDE w:val="0"/>
        <w:autoSpaceDN w:val="0"/>
        <w:adjustRightInd w:val="0"/>
        <w:spacing w:before="240" w:after="60" w:line="276" w:lineRule="auto"/>
        <w:jc w:val="both"/>
        <w:outlineLvl w:val="3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 w:rsidRPr="00F54AAE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>podejmowaniu wspólnych działań na rzecz diagnozowania problemów społecznych mieszkańców;</w:t>
      </w:r>
    </w:p>
    <w:p w14:paraId="1741992B" w14:textId="77777777" w:rsidR="00F54AAE" w:rsidRPr="00F54AAE" w:rsidRDefault="00F54AAE" w:rsidP="00F54AAE">
      <w:pPr>
        <w:numPr>
          <w:ilvl w:val="0"/>
          <w:numId w:val="6"/>
        </w:numPr>
        <w:tabs>
          <w:tab w:val="left" w:pos="900"/>
          <w:tab w:val="center" w:pos="5179"/>
          <w:tab w:val="right" w:pos="9715"/>
        </w:tabs>
        <w:autoSpaceDE w:val="0"/>
        <w:autoSpaceDN w:val="0"/>
        <w:adjustRightInd w:val="0"/>
        <w:spacing w:before="240" w:after="60" w:line="276" w:lineRule="auto"/>
        <w:jc w:val="both"/>
        <w:outlineLvl w:val="3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 w:rsidRPr="00F54AAE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>konsultowaniu z Organizacjami, odpowiednio do zakresu ich działania, projektów aktów normatywnych w dziedzinach dotyczących działalności statutowej tych organizacji;</w:t>
      </w:r>
    </w:p>
    <w:p w14:paraId="4A9DBD05" w14:textId="77777777" w:rsidR="00F54AAE" w:rsidRPr="00F54AAE" w:rsidRDefault="00F54AAE" w:rsidP="00F54AAE">
      <w:pPr>
        <w:numPr>
          <w:ilvl w:val="0"/>
          <w:numId w:val="6"/>
        </w:numPr>
        <w:tabs>
          <w:tab w:val="left" w:pos="900"/>
          <w:tab w:val="center" w:pos="5179"/>
          <w:tab w:val="right" w:pos="9715"/>
        </w:tabs>
        <w:autoSpaceDE w:val="0"/>
        <w:autoSpaceDN w:val="0"/>
        <w:adjustRightInd w:val="0"/>
        <w:spacing w:before="240" w:after="60" w:line="276" w:lineRule="auto"/>
        <w:jc w:val="both"/>
        <w:outlineLvl w:val="3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 w:rsidRPr="00F54AAE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>udzielaniu pomocy Organizacjom w zakresie informowania o możliwościach pozyskiwania środków finansowych z różnych źródeł;</w:t>
      </w:r>
    </w:p>
    <w:p w14:paraId="20693DB6" w14:textId="77777777" w:rsidR="00F54AAE" w:rsidRPr="00F54AAE" w:rsidRDefault="00F54AAE" w:rsidP="00F54AAE">
      <w:pPr>
        <w:numPr>
          <w:ilvl w:val="0"/>
          <w:numId w:val="6"/>
        </w:numPr>
        <w:tabs>
          <w:tab w:val="left" w:pos="900"/>
          <w:tab w:val="center" w:pos="5179"/>
          <w:tab w:val="right" w:pos="9715"/>
        </w:tabs>
        <w:autoSpaceDE w:val="0"/>
        <w:autoSpaceDN w:val="0"/>
        <w:adjustRightInd w:val="0"/>
        <w:spacing w:before="240" w:after="60" w:line="276" w:lineRule="auto"/>
        <w:jc w:val="both"/>
        <w:outlineLvl w:val="3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 w:rsidRPr="00F54AAE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>obejmowaniu na wniosek Organizacji patronatem Burmistrza przedsięwzięć realizowanych przez tę Organizację na rzecz mieszkańców Gminy;</w:t>
      </w:r>
    </w:p>
    <w:p w14:paraId="0071413E" w14:textId="77777777" w:rsidR="00F54AAE" w:rsidRPr="00F54AAE" w:rsidRDefault="00F54AAE" w:rsidP="00F54AAE">
      <w:pPr>
        <w:numPr>
          <w:ilvl w:val="0"/>
          <w:numId w:val="6"/>
        </w:numPr>
        <w:tabs>
          <w:tab w:val="left" w:pos="900"/>
          <w:tab w:val="center" w:pos="5179"/>
          <w:tab w:val="right" w:pos="9715"/>
        </w:tabs>
        <w:autoSpaceDE w:val="0"/>
        <w:autoSpaceDN w:val="0"/>
        <w:adjustRightInd w:val="0"/>
        <w:spacing w:before="240" w:after="60" w:line="276" w:lineRule="auto"/>
        <w:jc w:val="both"/>
        <w:outlineLvl w:val="3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 w:rsidRPr="00F54AAE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lastRenderedPageBreak/>
        <w:t>promocji działalności Organizacji poprzez zamieszczanie lub przekazywanie na wniosek zainteresowanych informacji dotyczących podejmowanych przez nich inicjatyw na stronach internetowych Urzędu;</w:t>
      </w:r>
    </w:p>
    <w:p w14:paraId="13E09E00" w14:textId="77777777" w:rsidR="00F54AAE" w:rsidRPr="00F54AAE" w:rsidRDefault="00F54AAE" w:rsidP="00F54AAE">
      <w:pPr>
        <w:numPr>
          <w:ilvl w:val="0"/>
          <w:numId w:val="6"/>
        </w:numPr>
        <w:tabs>
          <w:tab w:val="left" w:pos="900"/>
          <w:tab w:val="center" w:pos="5179"/>
          <w:tab w:val="right" w:pos="9715"/>
        </w:tabs>
        <w:autoSpaceDE w:val="0"/>
        <w:autoSpaceDN w:val="0"/>
        <w:adjustRightInd w:val="0"/>
        <w:spacing w:before="240" w:after="60" w:line="276" w:lineRule="auto"/>
        <w:jc w:val="both"/>
        <w:outlineLvl w:val="3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 w:rsidRPr="00F54AAE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>pomocy w nawiązywaniu przez Organizacje kontaktów o zasięgu regionalnym, ogólnopolskim i międzynarodowym poprzez udzielanie rekomendacji organizacjom i podmiotom starającym się o nawiązanie takich kontaktów;</w:t>
      </w:r>
    </w:p>
    <w:p w14:paraId="2B1A1B80" w14:textId="77777777" w:rsidR="00F54AAE" w:rsidRPr="00F54AAE" w:rsidRDefault="00F54AAE" w:rsidP="00F54AAE">
      <w:pPr>
        <w:numPr>
          <w:ilvl w:val="0"/>
          <w:numId w:val="6"/>
        </w:numPr>
        <w:tabs>
          <w:tab w:val="left" w:pos="900"/>
          <w:tab w:val="center" w:pos="5179"/>
          <w:tab w:val="right" w:pos="9715"/>
        </w:tabs>
        <w:autoSpaceDE w:val="0"/>
        <w:autoSpaceDN w:val="0"/>
        <w:adjustRightInd w:val="0"/>
        <w:spacing w:before="240" w:after="60" w:line="276" w:lineRule="auto"/>
        <w:jc w:val="both"/>
        <w:outlineLvl w:val="3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 w:rsidRPr="00F54AAE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>w miarę możliwości nieodpłatnym udostępnianiu lokali komunalnych do spotkań organizowanych przez Organizacje, których tematyka wiąże się z Programem.</w:t>
      </w:r>
    </w:p>
    <w:p w14:paraId="239DD701" w14:textId="77777777" w:rsidR="00F54AAE" w:rsidRPr="00F54AAE" w:rsidRDefault="00F54AAE" w:rsidP="00F54AAE">
      <w:pPr>
        <w:tabs>
          <w:tab w:val="center" w:pos="5179"/>
          <w:tab w:val="right" w:pos="9715"/>
        </w:tabs>
        <w:autoSpaceDE w:val="0"/>
        <w:autoSpaceDN w:val="0"/>
        <w:adjustRightInd w:val="0"/>
        <w:spacing w:before="240" w:after="60" w:line="276" w:lineRule="auto"/>
        <w:jc w:val="both"/>
        <w:outlineLvl w:val="3"/>
        <w:rPr>
          <w:rFonts w:ascii="Times New Roman" w:eastAsia="Times New Roman" w:hAnsi="Times New Roman" w:cs="Times New Roman"/>
          <w:b/>
          <w:bCs/>
          <w:color w:val="000000"/>
          <w:kern w:val="0"/>
          <w:shd w:val="clear" w:color="auto" w:fill="FFFFFF"/>
          <w:lang w:eastAsia="pl-PL"/>
          <w14:ligatures w14:val="none"/>
        </w:rPr>
      </w:pPr>
    </w:p>
    <w:p w14:paraId="794E06DB" w14:textId="77777777" w:rsidR="00F54AAE" w:rsidRPr="00F54AAE" w:rsidRDefault="00F54AAE" w:rsidP="00F54AAE">
      <w:pPr>
        <w:tabs>
          <w:tab w:val="center" w:pos="5179"/>
          <w:tab w:val="right" w:pos="9715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 w:rsidRPr="00F54AAE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>3. Współpraca finansowa obejmować będzie:</w:t>
      </w:r>
    </w:p>
    <w:p w14:paraId="4169FEAD" w14:textId="77777777" w:rsidR="00F54AAE" w:rsidRPr="00F54AAE" w:rsidRDefault="00F54AAE" w:rsidP="00F54AAE">
      <w:pPr>
        <w:tabs>
          <w:tab w:val="center" w:pos="5179"/>
          <w:tab w:val="right" w:pos="9715"/>
        </w:tabs>
        <w:autoSpaceDE w:val="0"/>
        <w:autoSpaceDN w:val="0"/>
        <w:adjustRightInd w:val="0"/>
        <w:spacing w:before="240" w:after="60" w:line="276" w:lineRule="auto"/>
        <w:ind w:left="540"/>
        <w:jc w:val="both"/>
        <w:outlineLvl w:val="3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 w:rsidRPr="00F54AAE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>1) zlecanie Organizacjom realizacji zadań publicznych na zasadach określonych w Ustawie, które mogą mieć formy:</w:t>
      </w:r>
    </w:p>
    <w:p w14:paraId="1A5BFF80" w14:textId="77777777" w:rsidR="00F54AAE" w:rsidRPr="00F54AAE" w:rsidRDefault="00F54AAE" w:rsidP="00F54AAE">
      <w:pPr>
        <w:tabs>
          <w:tab w:val="center" w:pos="1620"/>
          <w:tab w:val="right" w:pos="9715"/>
        </w:tabs>
        <w:autoSpaceDE w:val="0"/>
        <w:autoSpaceDN w:val="0"/>
        <w:adjustRightInd w:val="0"/>
        <w:spacing w:after="0" w:line="276" w:lineRule="auto"/>
        <w:ind w:left="851"/>
        <w:jc w:val="both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 w:rsidRPr="00F54AAE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ab/>
        <w:t>a) powierzenia wykonania zadań publicznych, wraz z udzieleniem dotacji na finansowanie ich realizacji;</w:t>
      </w:r>
    </w:p>
    <w:p w14:paraId="5665A45F" w14:textId="77777777" w:rsidR="00F54AAE" w:rsidRPr="00F54AAE" w:rsidRDefault="00F54AAE" w:rsidP="00F54AAE">
      <w:pPr>
        <w:tabs>
          <w:tab w:val="center" w:pos="1620"/>
          <w:tab w:val="right" w:pos="9715"/>
        </w:tabs>
        <w:autoSpaceDE w:val="0"/>
        <w:autoSpaceDN w:val="0"/>
        <w:adjustRightInd w:val="0"/>
        <w:spacing w:after="0" w:line="276" w:lineRule="auto"/>
        <w:ind w:left="851"/>
        <w:jc w:val="both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 w:rsidRPr="00F54AAE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 xml:space="preserve">b)wspierania wykonania zadań publicznych, wraz z udzieleniem dotacji na dofinansowanie ich realizacji; </w:t>
      </w:r>
    </w:p>
    <w:p w14:paraId="145FA64F" w14:textId="77777777" w:rsidR="00F54AAE" w:rsidRPr="00F54AAE" w:rsidRDefault="00F54AAE" w:rsidP="00F54AAE">
      <w:pPr>
        <w:tabs>
          <w:tab w:val="center" w:pos="5179"/>
          <w:tab w:val="right" w:pos="9715"/>
        </w:tabs>
        <w:autoSpaceDE w:val="0"/>
        <w:autoSpaceDN w:val="0"/>
        <w:adjustRightInd w:val="0"/>
        <w:spacing w:before="240" w:after="60" w:line="276" w:lineRule="auto"/>
        <w:ind w:left="540"/>
        <w:jc w:val="both"/>
        <w:outlineLvl w:val="3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 w:rsidRPr="00F54AAE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>2) zawieranie umów o wykonanie inicjatywy lokalnej na zasadach określonych w Ustawie;</w:t>
      </w:r>
    </w:p>
    <w:p w14:paraId="347BD75A" w14:textId="77777777" w:rsidR="00F54AAE" w:rsidRPr="00F54AAE" w:rsidRDefault="00F54AAE" w:rsidP="00F54AAE">
      <w:pPr>
        <w:tabs>
          <w:tab w:val="center" w:pos="5179"/>
          <w:tab w:val="right" w:pos="9715"/>
        </w:tabs>
        <w:autoSpaceDE w:val="0"/>
        <w:autoSpaceDN w:val="0"/>
        <w:adjustRightInd w:val="0"/>
        <w:spacing w:before="240" w:after="60" w:line="276" w:lineRule="auto"/>
        <w:ind w:left="540"/>
        <w:jc w:val="both"/>
        <w:outlineLvl w:val="3"/>
        <w:rPr>
          <w:rFonts w:ascii="Times New Roman" w:eastAsia="Times New Roman" w:hAnsi="Times New Roman" w:cs="Times New Roman"/>
          <w:color w:val="FF0000"/>
          <w:kern w:val="0"/>
          <w:shd w:val="clear" w:color="auto" w:fill="FFFFFF"/>
          <w:lang w:eastAsia="pl-PL"/>
          <w14:ligatures w14:val="none"/>
        </w:rPr>
      </w:pPr>
      <w:r w:rsidRPr="00F54AAE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 xml:space="preserve">3) zawieranie umów partnerstwa określonych w ustawie z 6 grudnia 2006 r. o zasadach prowadzenia polityki rozwoju (tekst jednolity: Dz. U. z 2024 r., poz. 324 z </w:t>
      </w:r>
      <w:proofErr w:type="spellStart"/>
      <w:r w:rsidRPr="00F54AAE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>późn</w:t>
      </w:r>
      <w:proofErr w:type="spellEnd"/>
      <w:r w:rsidRPr="00F54AAE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>. zm.).</w:t>
      </w:r>
      <w:r w:rsidRPr="00F54AAE">
        <w:rPr>
          <w:rFonts w:ascii="Times New Roman" w:eastAsia="Times New Roman" w:hAnsi="Times New Roman" w:cs="Times New Roman"/>
          <w:color w:val="FF0000"/>
          <w:kern w:val="0"/>
          <w:shd w:val="clear" w:color="auto" w:fill="FFFFFF"/>
          <w:lang w:eastAsia="pl-PL"/>
          <w14:ligatures w14:val="none"/>
        </w:rPr>
        <w:t xml:space="preserve"> </w:t>
      </w:r>
    </w:p>
    <w:p w14:paraId="0E016972" w14:textId="77777777" w:rsidR="00F54AAE" w:rsidRPr="00F54AAE" w:rsidRDefault="00F54AAE" w:rsidP="00F54AAE">
      <w:pPr>
        <w:tabs>
          <w:tab w:val="center" w:pos="1620"/>
          <w:tab w:val="right" w:pos="9715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</w:p>
    <w:p w14:paraId="6736F468" w14:textId="77777777" w:rsidR="00F54AAE" w:rsidRPr="00F54AAE" w:rsidRDefault="00F54AAE" w:rsidP="00F54AAE">
      <w:pPr>
        <w:tabs>
          <w:tab w:val="center" w:pos="5179"/>
          <w:tab w:val="right" w:pos="9715"/>
        </w:tabs>
        <w:autoSpaceDE w:val="0"/>
        <w:autoSpaceDN w:val="0"/>
        <w:adjustRightInd w:val="0"/>
        <w:spacing w:before="240" w:after="60" w:line="276" w:lineRule="auto"/>
        <w:outlineLvl w:val="3"/>
        <w:rPr>
          <w:rFonts w:ascii="Times New Roman" w:eastAsia="Times New Roman" w:hAnsi="Times New Roman" w:cs="Times New Roman"/>
          <w:b/>
          <w:bCs/>
          <w:color w:val="000000"/>
          <w:kern w:val="0"/>
          <w:shd w:val="clear" w:color="auto" w:fill="FFFFFF"/>
          <w:lang w:eastAsia="pl-PL"/>
          <w14:ligatures w14:val="none"/>
        </w:rPr>
      </w:pPr>
      <w:r w:rsidRPr="00F54AAE">
        <w:rPr>
          <w:rFonts w:ascii="Times New Roman" w:eastAsia="Times New Roman" w:hAnsi="Times New Roman" w:cs="Times New Roman"/>
          <w:b/>
          <w:bCs/>
          <w:color w:val="000000"/>
          <w:kern w:val="0"/>
          <w:shd w:val="clear" w:color="auto" w:fill="FFFFFF"/>
          <w:lang w:eastAsia="pl-PL"/>
          <w14:ligatures w14:val="none"/>
        </w:rPr>
        <w:t>Rozdział VI. Priorytetowe zadania publiczne</w:t>
      </w:r>
    </w:p>
    <w:p w14:paraId="424B2A40" w14:textId="77777777" w:rsidR="00F54AAE" w:rsidRPr="00F54AAE" w:rsidRDefault="00F54AAE" w:rsidP="00F54AAE">
      <w:pPr>
        <w:tabs>
          <w:tab w:val="center" w:pos="5179"/>
          <w:tab w:val="right" w:pos="9715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</w:p>
    <w:p w14:paraId="58A0A560" w14:textId="77777777" w:rsidR="00F54AAE" w:rsidRPr="00F54AAE" w:rsidRDefault="00F54AAE" w:rsidP="00F54AAE">
      <w:pPr>
        <w:tabs>
          <w:tab w:val="center" w:pos="5179"/>
          <w:tab w:val="right" w:pos="9715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 w:rsidRPr="00F54AAE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>Zadania publiczne przewidziane do realizacji w 2025 roku obejmują następujące obszary działań:</w:t>
      </w:r>
    </w:p>
    <w:p w14:paraId="25F542B2" w14:textId="77777777" w:rsidR="00F54AAE" w:rsidRPr="00F54AAE" w:rsidRDefault="00F54AAE" w:rsidP="00F54AAE">
      <w:pPr>
        <w:tabs>
          <w:tab w:val="center" w:pos="5179"/>
          <w:tab w:val="right" w:pos="9715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</w:p>
    <w:p w14:paraId="4D0C72F1" w14:textId="77777777" w:rsidR="00F54AAE" w:rsidRPr="00F54AAE" w:rsidRDefault="00F54AAE" w:rsidP="00F54AAE">
      <w:pPr>
        <w:tabs>
          <w:tab w:val="center" w:pos="5179"/>
          <w:tab w:val="right" w:pos="9715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 w:rsidRPr="00F54AAE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>1) działalności na rzecz rodziny, macierzyństwa, rodzicielstwa, upowszechniania i ochrony praw dziecka:</w:t>
      </w:r>
    </w:p>
    <w:p w14:paraId="71A25DF1" w14:textId="77777777" w:rsidR="00F54AAE" w:rsidRPr="00F54AAE" w:rsidRDefault="00F54AAE" w:rsidP="00F54AAE">
      <w:pPr>
        <w:tabs>
          <w:tab w:val="center" w:pos="5179"/>
          <w:tab w:val="right" w:pos="9715"/>
        </w:tabs>
        <w:autoSpaceDE w:val="0"/>
        <w:autoSpaceDN w:val="0"/>
        <w:adjustRightInd w:val="0"/>
        <w:spacing w:after="0" w:line="276" w:lineRule="auto"/>
        <w:ind w:left="720"/>
        <w:jc w:val="both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 w:rsidRPr="00F54AAE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>Wspieranie programów i projektów związanych z działaniami prorodzinnymi, wsparcie dla rodziców i dzieci, prowadzenie świetlic środowiskowych;</w:t>
      </w:r>
    </w:p>
    <w:p w14:paraId="7CFAD0F2" w14:textId="77777777" w:rsidR="00F54AAE" w:rsidRPr="00F54AAE" w:rsidRDefault="00F54AAE" w:rsidP="00F54AAE">
      <w:pPr>
        <w:tabs>
          <w:tab w:val="center" w:pos="5179"/>
          <w:tab w:val="right" w:pos="9715"/>
        </w:tabs>
        <w:autoSpaceDE w:val="0"/>
        <w:autoSpaceDN w:val="0"/>
        <w:adjustRightInd w:val="0"/>
        <w:spacing w:after="0" w:line="276" w:lineRule="auto"/>
        <w:ind w:left="360"/>
        <w:jc w:val="both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</w:p>
    <w:p w14:paraId="3D2ED16B" w14:textId="77777777" w:rsidR="00F54AAE" w:rsidRPr="00F54AAE" w:rsidRDefault="00F54AAE" w:rsidP="00F54AAE">
      <w:pPr>
        <w:tabs>
          <w:tab w:val="center" w:pos="5179"/>
          <w:tab w:val="right" w:pos="9715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 w:rsidRPr="00F54AAE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>2) kultury, sztuki, ochrony dóbr kultury i dziedzictwa narodowego:</w:t>
      </w:r>
    </w:p>
    <w:p w14:paraId="4824D94D" w14:textId="77777777" w:rsidR="00F54AAE" w:rsidRPr="00F54AAE" w:rsidRDefault="00F54AAE" w:rsidP="00F54AAE">
      <w:pPr>
        <w:numPr>
          <w:ilvl w:val="1"/>
          <w:numId w:val="7"/>
        </w:numPr>
        <w:tabs>
          <w:tab w:val="left" w:pos="1440"/>
          <w:tab w:val="center" w:pos="5179"/>
          <w:tab w:val="right" w:pos="9715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 w:rsidRPr="00F54AAE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>organizowanie wydarzeń kulturalnych, w szczególności: wystaw, festiwali, koncertów, występów artystycznych;</w:t>
      </w:r>
    </w:p>
    <w:p w14:paraId="48B13A3C" w14:textId="77777777" w:rsidR="00F54AAE" w:rsidRPr="00F54AAE" w:rsidRDefault="00F54AAE" w:rsidP="00F54AAE">
      <w:pPr>
        <w:numPr>
          <w:ilvl w:val="1"/>
          <w:numId w:val="7"/>
        </w:numPr>
        <w:tabs>
          <w:tab w:val="left" w:pos="1440"/>
          <w:tab w:val="center" w:pos="5179"/>
          <w:tab w:val="right" w:pos="9715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 w:rsidRPr="00F54AAE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>wydawanie niskonakładowych, nie komercyjnych publikacji;</w:t>
      </w:r>
    </w:p>
    <w:p w14:paraId="5213F2C7" w14:textId="77777777" w:rsidR="00F54AAE" w:rsidRPr="00F54AAE" w:rsidRDefault="00F54AAE" w:rsidP="00F54AAE">
      <w:pPr>
        <w:numPr>
          <w:ilvl w:val="1"/>
          <w:numId w:val="7"/>
        </w:numPr>
        <w:tabs>
          <w:tab w:val="left" w:pos="1440"/>
          <w:tab w:val="center" w:pos="5179"/>
          <w:tab w:val="right" w:pos="9715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 w:rsidRPr="00F54AAE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>edukacja artystyczna i działania aktywizujące mieszkańców (zwłaszcza dzieci i młodzież);</w:t>
      </w:r>
    </w:p>
    <w:p w14:paraId="6255941B" w14:textId="77777777" w:rsidR="00F54AAE" w:rsidRPr="00F54AAE" w:rsidRDefault="00F54AAE" w:rsidP="00F54AAE">
      <w:pPr>
        <w:numPr>
          <w:ilvl w:val="1"/>
          <w:numId w:val="7"/>
        </w:numPr>
        <w:tabs>
          <w:tab w:val="left" w:pos="1440"/>
          <w:tab w:val="center" w:pos="5179"/>
          <w:tab w:val="right" w:pos="9715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 w:rsidRPr="00F54AAE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>promowanie lokalnych twórców;</w:t>
      </w:r>
    </w:p>
    <w:p w14:paraId="081FCB85" w14:textId="77777777" w:rsidR="00F54AAE" w:rsidRPr="00F54AAE" w:rsidRDefault="00F54AAE" w:rsidP="00F54AAE">
      <w:pPr>
        <w:numPr>
          <w:ilvl w:val="1"/>
          <w:numId w:val="7"/>
        </w:numPr>
        <w:tabs>
          <w:tab w:val="left" w:pos="1440"/>
          <w:tab w:val="center" w:pos="5179"/>
          <w:tab w:val="right" w:pos="9715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 w:rsidRPr="00F54AAE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>rozwój amatorskiego ruchu artystycznego;</w:t>
      </w:r>
    </w:p>
    <w:p w14:paraId="46CF5C85" w14:textId="77777777" w:rsidR="00F54AAE" w:rsidRPr="00F54AAE" w:rsidRDefault="00F54AAE" w:rsidP="00F54AAE">
      <w:pPr>
        <w:tabs>
          <w:tab w:val="center" w:pos="5179"/>
          <w:tab w:val="right" w:pos="9715"/>
        </w:tabs>
        <w:autoSpaceDE w:val="0"/>
        <w:autoSpaceDN w:val="0"/>
        <w:adjustRightInd w:val="0"/>
        <w:spacing w:after="0" w:line="276" w:lineRule="auto"/>
        <w:ind w:left="1440"/>
        <w:jc w:val="both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</w:p>
    <w:p w14:paraId="1C1D44CB" w14:textId="77777777" w:rsidR="00F54AAE" w:rsidRPr="00F54AAE" w:rsidRDefault="00F54AAE" w:rsidP="00F54AAE">
      <w:pPr>
        <w:tabs>
          <w:tab w:val="center" w:pos="5179"/>
          <w:tab w:val="right" w:pos="9715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 w:rsidRPr="00F54AAE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>3) wspieranie i upowszechnianie kultury fizycznej:</w:t>
      </w:r>
    </w:p>
    <w:p w14:paraId="29E4D77F" w14:textId="77777777" w:rsidR="00F54AAE" w:rsidRPr="00F54AAE" w:rsidRDefault="00F54AAE" w:rsidP="00F54AAE">
      <w:pPr>
        <w:numPr>
          <w:ilvl w:val="1"/>
          <w:numId w:val="5"/>
        </w:numPr>
        <w:tabs>
          <w:tab w:val="left" w:pos="1440"/>
          <w:tab w:val="center" w:pos="5179"/>
          <w:tab w:val="right" w:pos="9715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 w:rsidRPr="00F54AAE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>organizowanie zajęć, zawodów oraz imprez sportowo-rekreacyjnych;</w:t>
      </w:r>
    </w:p>
    <w:p w14:paraId="4B2BDC02" w14:textId="77777777" w:rsidR="00F54AAE" w:rsidRPr="00F54AAE" w:rsidRDefault="00F54AAE" w:rsidP="00F54AAE">
      <w:pPr>
        <w:numPr>
          <w:ilvl w:val="1"/>
          <w:numId w:val="5"/>
        </w:numPr>
        <w:tabs>
          <w:tab w:val="left" w:pos="1440"/>
          <w:tab w:val="center" w:pos="5179"/>
          <w:tab w:val="right" w:pos="9715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 w:rsidRPr="00F54AAE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lastRenderedPageBreak/>
        <w:t>udział w rozgrywkach, zawodach i turniejach sportowych;</w:t>
      </w:r>
    </w:p>
    <w:p w14:paraId="6CA40D65" w14:textId="77777777" w:rsidR="00F54AAE" w:rsidRPr="00F54AAE" w:rsidRDefault="00F54AAE" w:rsidP="00F54AAE">
      <w:pPr>
        <w:tabs>
          <w:tab w:val="center" w:pos="5179"/>
          <w:tab w:val="right" w:pos="9715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</w:p>
    <w:p w14:paraId="6CA2BF45" w14:textId="77777777" w:rsidR="00F54AAE" w:rsidRPr="00F54AAE" w:rsidRDefault="00F54AAE" w:rsidP="00F54AAE">
      <w:pPr>
        <w:tabs>
          <w:tab w:val="center" w:pos="5179"/>
          <w:tab w:val="right" w:pos="9715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FF6600"/>
          <w:kern w:val="0"/>
          <w:shd w:val="clear" w:color="auto" w:fill="FFFFFF"/>
          <w:lang w:eastAsia="pl-PL"/>
          <w14:ligatures w14:val="none"/>
        </w:rPr>
      </w:pPr>
      <w:r w:rsidRPr="00F54AAE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>4) turystyki i krajoznawstwa:</w:t>
      </w:r>
    </w:p>
    <w:p w14:paraId="3A90A357" w14:textId="77777777" w:rsidR="00F54AAE" w:rsidRPr="00F54AAE" w:rsidRDefault="00F54AAE" w:rsidP="00F54AAE">
      <w:pPr>
        <w:tabs>
          <w:tab w:val="center" w:pos="5179"/>
          <w:tab w:val="right" w:pos="9715"/>
        </w:tabs>
        <w:autoSpaceDE w:val="0"/>
        <w:autoSpaceDN w:val="0"/>
        <w:adjustRightInd w:val="0"/>
        <w:spacing w:after="0" w:line="276" w:lineRule="auto"/>
        <w:ind w:left="1080"/>
        <w:jc w:val="both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 w:rsidRPr="00F54AAE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>a) organizacja imprez turystyczno-krajoznawczych (górskie, piesze, rowerowe) dla mieszkańców gminy;</w:t>
      </w:r>
    </w:p>
    <w:p w14:paraId="59D72263" w14:textId="77777777" w:rsidR="00F54AAE" w:rsidRPr="00F54AAE" w:rsidRDefault="00F54AAE" w:rsidP="00F54AAE">
      <w:pPr>
        <w:tabs>
          <w:tab w:val="center" w:pos="5179"/>
          <w:tab w:val="right" w:pos="9715"/>
        </w:tabs>
        <w:autoSpaceDE w:val="0"/>
        <w:autoSpaceDN w:val="0"/>
        <w:adjustRightInd w:val="0"/>
        <w:spacing w:after="0" w:line="276" w:lineRule="auto"/>
        <w:ind w:left="1080"/>
        <w:jc w:val="both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 w:rsidRPr="00F54AAE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 xml:space="preserve">b) organizacja konkursów, turniejów na temat wiedzy krajoznawczo-turystycznej, zwłaszcza takich, które promują Skoczów i pobliską okolicę; </w:t>
      </w:r>
    </w:p>
    <w:p w14:paraId="2D4F0B61" w14:textId="77777777" w:rsidR="00F54AAE" w:rsidRPr="00F54AAE" w:rsidRDefault="00F54AAE" w:rsidP="00F54AAE">
      <w:pPr>
        <w:tabs>
          <w:tab w:val="center" w:pos="5179"/>
          <w:tab w:val="right" w:pos="9715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 w:rsidRPr="00F54AAE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>5) ochrony i promocji zdrowia:</w:t>
      </w:r>
    </w:p>
    <w:p w14:paraId="4C7452CB" w14:textId="77777777" w:rsidR="00F54AAE" w:rsidRPr="00F54AAE" w:rsidRDefault="00F54AAE" w:rsidP="00F54AAE">
      <w:pPr>
        <w:numPr>
          <w:ilvl w:val="0"/>
          <w:numId w:val="8"/>
        </w:numPr>
        <w:tabs>
          <w:tab w:val="left" w:pos="1440"/>
          <w:tab w:val="center" w:pos="5179"/>
          <w:tab w:val="right" w:pos="9715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 w:rsidRPr="00F54AAE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>organizacja programów zdrowotnych;</w:t>
      </w:r>
    </w:p>
    <w:p w14:paraId="25990552" w14:textId="77777777" w:rsidR="00F54AAE" w:rsidRPr="00F54AAE" w:rsidRDefault="00F54AAE" w:rsidP="00F54AAE">
      <w:pPr>
        <w:numPr>
          <w:ilvl w:val="0"/>
          <w:numId w:val="8"/>
        </w:numPr>
        <w:tabs>
          <w:tab w:val="left" w:pos="1440"/>
          <w:tab w:val="center" w:pos="5179"/>
          <w:tab w:val="right" w:pos="9715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 w:rsidRPr="00F54AAE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>organizacja badań przesiewowych i profilaktycznych;</w:t>
      </w:r>
    </w:p>
    <w:p w14:paraId="7A6DF0E1" w14:textId="77777777" w:rsidR="00F54AAE" w:rsidRPr="00F54AAE" w:rsidRDefault="00F54AAE" w:rsidP="00F54AAE">
      <w:pPr>
        <w:numPr>
          <w:ilvl w:val="0"/>
          <w:numId w:val="8"/>
        </w:numPr>
        <w:tabs>
          <w:tab w:val="left" w:pos="1440"/>
          <w:tab w:val="center" w:pos="5179"/>
          <w:tab w:val="right" w:pos="9715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 w:rsidRPr="00F54AAE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>organizacja akcji konsultacyjnych;</w:t>
      </w:r>
    </w:p>
    <w:p w14:paraId="66BEDCA0" w14:textId="77777777" w:rsidR="00F54AAE" w:rsidRPr="00F54AAE" w:rsidRDefault="00F54AAE" w:rsidP="00F54AAE">
      <w:pPr>
        <w:numPr>
          <w:ilvl w:val="0"/>
          <w:numId w:val="8"/>
        </w:numPr>
        <w:tabs>
          <w:tab w:val="left" w:pos="1440"/>
          <w:tab w:val="center" w:pos="5179"/>
          <w:tab w:val="right" w:pos="9715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 w:rsidRPr="00F54AAE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>promocja zdrowego trybu życia i profilaktyki zdrowotnej;</w:t>
      </w:r>
    </w:p>
    <w:p w14:paraId="4322CDC0" w14:textId="77777777" w:rsidR="00F54AAE" w:rsidRPr="00F54AAE" w:rsidRDefault="00F54AAE" w:rsidP="00F54AAE">
      <w:pPr>
        <w:numPr>
          <w:ilvl w:val="0"/>
          <w:numId w:val="8"/>
        </w:numPr>
        <w:tabs>
          <w:tab w:val="left" w:pos="1440"/>
          <w:tab w:val="center" w:pos="5179"/>
          <w:tab w:val="right" w:pos="9715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 w:rsidRPr="00F54AAE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>organizowanie zajęć z gimnastyki korekcyjnej;</w:t>
      </w:r>
    </w:p>
    <w:p w14:paraId="293C209C" w14:textId="77777777" w:rsidR="00F54AAE" w:rsidRPr="00F54AAE" w:rsidRDefault="00F54AAE" w:rsidP="00F54AAE">
      <w:pPr>
        <w:numPr>
          <w:ilvl w:val="0"/>
          <w:numId w:val="8"/>
        </w:numPr>
        <w:tabs>
          <w:tab w:val="left" w:pos="1440"/>
          <w:tab w:val="center" w:pos="5179"/>
          <w:tab w:val="right" w:pos="9715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 w:rsidRPr="00F54AAE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>działalność na rzecz osób przewlekle chorych;</w:t>
      </w:r>
    </w:p>
    <w:p w14:paraId="02BBBCB2" w14:textId="77777777" w:rsidR="00F54AAE" w:rsidRPr="00F54AAE" w:rsidRDefault="00F54AAE" w:rsidP="00F54AAE">
      <w:pPr>
        <w:tabs>
          <w:tab w:val="center" w:pos="5179"/>
          <w:tab w:val="right" w:pos="9715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</w:p>
    <w:p w14:paraId="774298BB" w14:textId="77777777" w:rsidR="00F54AAE" w:rsidRPr="00F54AAE" w:rsidRDefault="00F54AAE" w:rsidP="00F54AAE">
      <w:pPr>
        <w:tabs>
          <w:tab w:val="center" w:pos="5179"/>
          <w:tab w:val="right" w:pos="9715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 w:rsidRPr="00F54AAE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>6) nauki, szkolnictwa wyższego, edukacji, oświaty i wychowania:</w:t>
      </w:r>
    </w:p>
    <w:p w14:paraId="50EA343F" w14:textId="77777777" w:rsidR="00F54AAE" w:rsidRPr="00F54AAE" w:rsidRDefault="00F54AAE" w:rsidP="00F54AAE">
      <w:pPr>
        <w:numPr>
          <w:ilvl w:val="0"/>
          <w:numId w:val="9"/>
        </w:numPr>
        <w:tabs>
          <w:tab w:val="left" w:pos="1440"/>
          <w:tab w:val="center" w:pos="5179"/>
          <w:tab w:val="right" w:pos="9715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 w:rsidRPr="00F54AAE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>wspieranie nowatorskich inicjatyw oświatowych i wychowawczych oraz zadań oświatowo-kulturowych;</w:t>
      </w:r>
    </w:p>
    <w:p w14:paraId="43E33E76" w14:textId="77777777" w:rsidR="00F54AAE" w:rsidRPr="00F54AAE" w:rsidRDefault="00F54AAE" w:rsidP="00F54AAE">
      <w:pPr>
        <w:numPr>
          <w:ilvl w:val="0"/>
          <w:numId w:val="9"/>
        </w:numPr>
        <w:tabs>
          <w:tab w:val="left" w:pos="1440"/>
          <w:tab w:val="center" w:pos="5179"/>
          <w:tab w:val="right" w:pos="9715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 w:rsidRPr="00F54AAE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>prowadzenie edukacji w ramach podtrzymywania i upowszechniania tradycji narodowej, pielęgnowanie polskości oraz rozwoju świadomości narodowej, obywatelskiej i kulturowej;</w:t>
      </w:r>
    </w:p>
    <w:p w14:paraId="7FE00C15" w14:textId="77777777" w:rsidR="00F54AAE" w:rsidRPr="00F54AAE" w:rsidRDefault="00F54AAE" w:rsidP="00F54AAE">
      <w:pPr>
        <w:numPr>
          <w:ilvl w:val="0"/>
          <w:numId w:val="9"/>
        </w:numPr>
        <w:tabs>
          <w:tab w:val="left" w:pos="1440"/>
          <w:tab w:val="center" w:pos="5179"/>
          <w:tab w:val="right" w:pos="9715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 w:rsidRPr="00F54AAE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>organizowanie konkursów wiedzy i umiejętności;</w:t>
      </w:r>
    </w:p>
    <w:p w14:paraId="513C6BF4" w14:textId="77777777" w:rsidR="00F54AAE" w:rsidRPr="00F54AAE" w:rsidRDefault="00F54AAE" w:rsidP="00F54AAE">
      <w:pPr>
        <w:tabs>
          <w:tab w:val="center" w:pos="5179"/>
          <w:tab w:val="right" w:pos="9715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</w:p>
    <w:p w14:paraId="16063FE4" w14:textId="77777777" w:rsidR="00F54AAE" w:rsidRPr="00F54AAE" w:rsidRDefault="00F54AAE" w:rsidP="00F54AAE">
      <w:pPr>
        <w:tabs>
          <w:tab w:val="center" w:pos="5179"/>
          <w:tab w:val="right" w:pos="9715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 w:rsidRPr="00F54AAE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>7) działalności na rzecz osób niepełnosprawnych:</w:t>
      </w:r>
    </w:p>
    <w:p w14:paraId="08CDD5EA" w14:textId="77777777" w:rsidR="00F54AAE" w:rsidRPr="00F54AAE" w:rsidRDefault="00F54AAE" w:rsidP="00F54AAE">
      <w:pPr>
        <w:numPr>
          <w:ilvl w:val="0"/>
          <w:numId w:val="10"/>
        </w:numPr>
        <w:tabs>
          <w:tab w:val="left" w:pos="1440"/>
          <w:tab w:val="center" w:pos="5179"/>
          <w:tab w:val="right" w:pos="9715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 w:rsidRPr="00F54AAE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>działanie na rzecz integracji i zwiększania uczestnictwa osób niepełnosprawnych w życiu społecznym;</w:t>
      </w:r>
    </w:p>
    <w:p w14:paraId="5B941B71" w14:textId="77777777" w:rsidR="00F54AAE" w:rsidRPr="00F54AAE" w:rsidRDefault="00F54AAE" w:rsidP="00F54AAE">
      <w:pPr>
        <w:numPr>
          <w:ilvl w:val="0"/>
          <w:numId w:val="10"/>
        </w:numPr>
        <w:tabs>
          <w:tab w:val="left" w:pos="1440"/>
          <w:tab w:val="center" w:pos="5179"/>
          <w:tab w:val="right" w:pos="9715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 w:rsidRPr="00F54AAE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>organizowanie integracyjnych zajęć oraz imprez kulturalnych, turystyczno-sportowych i rekreacyjnych;</w:t>
      </w:r>
    </w:p>
    <w:p w14:paraId="5BEDA90C" w14:textId="77777777" w:rsidR="00F54AAE" w:rsidRPr="00F54AAE" w:rsidRDefault="00F54AAE" w:rsidP="00F54AAE">
      <w:pPr>
        <w:tabs>
          <w:tab w:val="center" w:pos="5179"/>
          <w:tab w:val="right" w:pos="9715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</w:p>
    <w:p w14:paraId="477B19E2" w14:textId="77777777" w:rsidR="00F54AAE" w:rsidRPr="00F54AAE" w:rsidRDefault="00F54AAE" w:rsidP="00F54AAE">
      <w:pPr>
        <w:tabs>
          <w:tab w:val="center" w:pos="5179"/>
          <w:tab w:val="right" w:pos="9715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 w:rsidRPr="00F54AAE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>8) ratownictwa i ochrony ludności:</w:t>
      </w:r>
    </w:p>
    <w:p w14:paraId="589CDBDA" w14:textId="77777777" w:rsidR="00F54AAE" w:rsidRPr="00F54AAE" w:rsidRDefault="00F54AAE" w:rsidP="00F54AAE">
      <w:pPr>
        <w:tabs>
          <w:tab w:val="center" w:pos="5179"/>
          <w:tab w:val="right" w:pos="9715"/>
        </w:tabs>
        <w:autoSpaceDE w:val="0"/>
        <w:autoSpaceDN w:val="0"/>
        <w:adjustRightInd w:val="0"/>
        <w:spacing w:after="0" w:line="276" w:lineRule="auto"/>
        <w:ind w:left="1152"/>
        <w:jc w:val="both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 w:rsidRPr="00F54AAE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>a) organizacja szkoleń z zakresu pierwszej pomocy;</w:t>
      </w:r>
    </w:p>
    <w:p w14:paraId="14AB117D" w14:textId="77777777" w:rsidR="00F54AAE" w:rsidRPr="00F54AAE" w:rsidRDefault="00F54AAE" w:rsidP="00F54AAE">
      <w:pPr>
        <w:tabs>
          <w:tab w:val="center" w:pos="5179"/>
          <w:tab w:val="right" w:pos="9715"/>
        </w:tabs>
        <w:autoSpaceDE w:val="0"/>
        <w:autoSpaceDN w:val="0"/>
        <w:adjustRightInd w:val="0"/>
        <w:spacing w:after="0" w:line="276" w:lineRule="auto"/>
        <w:ind w:firstLine="1152"/>
        <w:jc w:val="both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 w:rsidRPr="00F54AAE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>b) organizacja współzawodnictwa grup ratowniczych;</w:t>
      </w:r>
    </w:p>
    <w:p w14:paraId="01CAB358" w14:textId="77777777" w:rsidR="00F54AAE" w:rsidRPr="00F54AAE" w:rsidRDefault="00F54AAE" w:rsidP="00F54AAE">
      <w:pPr>
        <w:tabs>
          <w:tab w:val="center" w:pos="5179"/>
          <w:tab w:val="right" w:pos="9715"/>
        </w:tabs>
        <w:autoSpaceDE w:val="0"/>
        <w:autoSpaceDN w:val="0"/>
        <w:adjustRightInd w:val="0"/>
        <w:spacing w:after="0" w:line="276" w:lineRule="auto"/>
        <w:ind w:firstLine="1152"/>
        <w:jc w:val="both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 w:rsidRPr="00F54AAE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>c) działania w zakresie ochrony przeciwpożarowej, w tym przede wszystkim dzieci i młodzieży;</w:t>
      </w:r>
    </w:p>
    <w:p w14:paraId="584EDCA8" w14:textId="77777777" w:rsidR="00F54AAE" w:rsidRPr="00F54AAE" w:rsidRDefault="00F54AAE" w:rsidP="00F54AAE">
      <w:pPr>
        <w:tabs>
          <w:tab w:val="center" w:pos="5179"/>
          <w:tab w:val="right" w:pos="9715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</w:p>
    <w:p w14:paraId="647400E2" w14:textId="77777777" w:rsidR="00F54AAE" w:rsidRPr="00F54AAE" w:rsidRDefault="00F54AAE" w:rsidP="00F54AAE">
      <w:pPr>
        <w:tabs>
          <w:tab w:val="center" w:pos="5179"/>
          <w:tab w:val="right" w:pos="9715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i/>
          <w:iCs/>
          <w:color w:val="000000"/>
          <w:kern w:val="0"/>
          <w:shd w:val="clear" w:color="auto" w:fill="FFFFFF"/>
          <w:lang w:eastAsia="pl-PL"/>
          <w14:ligatures w14:val="none"/>
        </w:rPr>
      </w:pPr>
      <w:r w:rsidRPr="00F54AAE">
        <w:rPr>
          <w:rFonts w:ascii="Times New Roman" w:eastAsia="Times New Roman" w:hAnsi="Times New Roman" w:cs="Times New Roman"/>
          <w:i/>
          <w:iCs/>
          <w:color w:val="000000"/>
          <w:kern w:val="0"/>
          <w:shd w:val="clear" w:color="auto" w:fill="FFFFFF"/>
          <w:lang w:eastAsia="pl-PL"/>
          <w14:ligatures w14:val="none"/>
        </w:rPr>
        <w:t>Koordynacja zadań opisanych w punktach 1-8 należy do Wydziału Funduszy Europejskich Urzędu Miejskiego w Skoczowie</w:t>
      </w:r>
    </w:p>
    <w:p w14:paraId="5152C580" w14:textId="77777777" w:rsidR="00F54AAE" w:rsidRPr="00F54AAE" w:rsidRDefault="00F54AAE" w:rsidP="00F54AAE">
      <w:pPr>
        <w:tabs>
          <w:tab w:val="center" w:pos="5179"/>
          <w:tab w:val="right" w:pos="9715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</w:p>
    <w:p w14:paraId="6F6FB2D0" w14:textId="77777777" w:rsidR="00F54AAE" w:rsidRPr="00F54AAE" w:rsidRDefault="00F54AAE" w:rsidP="00F54AAE">
      <w:pPr>
        <w:tabs>
          <w:tab w:val="center" w:pos="5179"/>
          <w:tab w:val="right" w:pos="9715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 w:rsidRPr="00F54AAE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>9) pomocy społecznej, w tym pomocy rodzinom i osobom w trudnej sytuacji życiowej oraz wyrównywanie szans tych rodzin i osób:</w:t>
      </w:r>
    </w:p>
    <w:p w14:paraId="2B2BC44F" w14:textId="77777777" w:rsidR="00F54AAE" w:rsidRPr="00F54AAE" w:rsidRDefault="00F54AAE" w:rsidP="00F54AAE">
      <w:pPr>
        <w:tabs>
          <w:tab w:val="center" w:pos="5179"/>
          <w:tab w:val="right" w:pos="9715"/>
        </w:tabs>
        <w:autoSpaceDE w:val="0"/>
        <w:autoSpaceDN w:val="0"/>
        <w:adjustRightInd w:val="0"/>
        <w:spacing w:after="0" w:line="276" w:lineRule="auto"/>
        <w:ind w:left="1080"/>
        <w:jc w:val="both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 w:rsidRPr="00F54AAE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>a) udzielanie wsparcia i pomocy osobom bezrobotnym, bezdomnym oraz żyjącym w ubóstwie;</w:t>
      </w:r>
    </w:p>
    <w:p w14:paraId="4916D028" w14:textId="77777777" w:rsidR="00F54AAE" w:rsidRPr="00F54AAE" w:rsidRDefault="00F54AAE" w:rsidP="00F54AAE">
      <w:pPr>
        <w:tabs>
          <w:tab w:val="center" w:pos="5179"/>
          <w:tab w:val="right" w:pos="9715"/>
        </w:tabs>
        <w:autoSpaceDE w:val="0"/>
        <w:autoSpaceDN w:val="0"/>
        <w:adjustRightInd w:val="0"/>
        <w:spacing w:after="0" w:line="276" w:lineRule="auto"/>
        <w:ind w:left="1080"/>
        <w:jc w:val="both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 w:rsidRPr="00F54AAE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>b) udzielanie schronienia osobom i rodzinom bezdomnym;</w:t>
      </w:r>
    </w:p>
    <w:p w14:paraId="0B3C76FC" w14:textId="77777777" w:rsidR="00F54AAE" w:rsidRPr="00F54AAE" w:rsidRDefault="00F54AAE" w:rsidP="00F54AAE">
      <w:pPr>
        <w:tabs>
          <w:tab w:val="center" w:pos="5179"/>
          <w:tab w:val="right" w:pos="9715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</w:p>
    <w:p w14:paraId="29AD5CF7" w14:textId="77777777" w:rsidR="00F54AAE" w:rsidRPr="00F54AAE" w:rsidRDefault="00F54AAE" w:rsidP="00F54AAE">
      <w:pPr>
        <w:tabs>
          <w:tab w:val="center" w:pos="5179"/>
          <w:tab w:val="right" w:pos="9715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 w:rsidRPr="00F54AAE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>10) wsparcia dla osób w wieku emerytalnym:</w:t>
      </w:r>
    </w:p>
    <w:p w14:paraId="7AD44B24" w14:textId="77777777" w:rsidR="00F54AAE" w:rsidRPr="00F54AAE" w:rsidRDefault="00F54AAE" w:rsidP="00F54AAE">
      <w:pPr>
        <w:tabs>
          <w:tab w:val="center" w:pos="5179"/>
          <w:tab w:val="right" w:pos="9715"/>
        </w:tabs>
        <w:autoSpaceDE w:val="0"/>
        <w:autoSpaceDN w:val="0"/>
        <w:adjustRightInd w:val="0"/>
        <w:spacing w:after="0" w:line="276" w:lineRule="auto"/>
        <w:ind w:left="1416"/>
        <w:jc w:val="both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 w:rsidRPr="00F54AAE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lastRenderedPageBreak/>
        <w:t>działania aktywizujące osoby starsze, poprzez organizację m.in. wycieczek, wyjazdów, spotkań, warsztatów; świetlic, ośrodków wsparcia;</w:t>
      </w:r>
    </w:p>
    <w:p w14:paraId="3D5394FF" w14:textId="77777777" w:rsidR="00F54AAE" w:rsidRPr="00F54AAE" w:rsidRDefault="00F54AAE" w:rsidP="00F54AAE">
      <w:pPr>
        <w:tabs>
          <w:tab w:val="center" w:pos="5179"/>
          <w:tab w:val="right" w:pos="9715"/>
        </w:tabs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</w:p>
    <w:p w14:paraId="4A87CA49" w14:textId="77777777" w:rsidR="00F54AAE" w:rsidRPr="00F54AAE" w:rsidRDefault="00F54AAE" w:rsidP="00F54AAE">
      <w:pPr>
        <w:tabs>
          <w:tab w:val="center" w:pos="5179"/>
          <w:tab w:val="right" w:pos="9715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 w:rsidRPr="00F54AAE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>11) przeciwdziałania uzależnieniom i patologiom społecznym:</w:t>
      </w:r>
    </w:p>
    <w:p w14:paraId="56682F94" w14:textId="77777777" w:rsidR="00F54AAE" w:rsidRPr="00F54AAE" w:rsidRDefault="00F54AAE" w:rsidP="00F54AAE">
      <w:pPr>
        <w:numPr>
          <w:ilvl w:val="0"/>
          <w:numId w:val="11"/>
        </w:numPr>
        <w:tabs>
          <w:tab w:val="left" w:pos="1440"/>
          <w:tab w:val="center" w:pos="5179"/>
          <w:tab w:val="right" w:pos="9715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 w:rsidRPr="00F54AAE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>grupy wsparcia dla osób utrzymujących trzeźwość i ich rodzin;</w:t>
      </w:r>
    </w:p>
    <w:p w14:paraId="75F63188" w14:textId="77777777" w:rsidR="00F54AAE" w:rsidRPr="00F54AAE" w:rsidRDefault="00F54AAE" w:rsidP="00F54AAE">
      <w:pPr>
        <w:numPr>
          <w:ilvl w:val="0"/>
          <w:numId w:val="11"/>
        </w:numPr>
        <w:tabs>
          <w:tab w:val="left" w:pos="1440"/>
          <w:tab w:val="center" w:pos="5179"/>
          <w:tab w:val="right" w:pos="9715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 w:rsidRPr="00F54AAE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>działalność ruchu trzeźwościowego w gminie Skoczów;</w:t>
      </w:r>
    </w:p>
    <w:p w14:paraId="00D71669" w14:textId="77777777" w:rsidR="00F54AAE" w:rsidRPr="00F54AAE" w:rsidRDefault="00F54AAE" w:rsidP="00F54AAE">
      <w:pPr>
        <w:numPr>
          <w:ilvl w:val="0"/>
          <w:numId w:val="11"/>
        </w:numPr>
        <w:tabs>
          <w:tab w:val="left" w:pos="1440"/>
          <w:tab w:val="center" w:pos="5179"/>
          <w:tab w:val="right" w:pos="9715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 w:rsidRPr="00F54AAE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>oddziaływania na rzecz mieszkańców gminy Skoczów, dotyczące rozwiązywania problemów patologii społecznych;</w:t>
      </w:r>
    </w:p>
    <w:p w14:paraId="5683721D" w14:textId="77777777" w:rsidR="00F54AAE" w:rsidRPr="00F54AAE" w:rsidRDefault="00F54AAE" w:rsidP="00F54AAE">
      <w:pPr>
        <w:numPr>
          <w:ilvl w:val="0"/>
          <w:numId w:val="11"/>
        </w:numPr>
        <w:tabs>
          <w:tab w:val="left" w:pos="1440"/>
          <w:tab w:val="center" w:pos="5179"/>
          <w:tab w:val="right" w:pos="9715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 w:rsidRPr="00F54AAE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>udzielanie schronienia osobom i rodzinom z problemem alkoholowym lub zagrożonych przemocą;</w:t>
      </w:r>
    </w:p>
    <w:p w14:paraId="0BBDB6AE" w14:textId="77777777" w:rsidR="00F54AAE" w:rsidRPr="00F54AAE" w:rsidRDefault="00F54AAE" w:rsidP="00F54AAE">
      <w:pPr>
        <w:numPr>
          <w:ilvl w:val="0"/>
          <w:numId w:val="12"/>
        </w:numPr>
        <w:tabs>
          <w:tab w:val="left" w:pos="1440"/>
          <w:tab w:val="center" w:pos="5179"/>
          <w:tab w:val="right" w:pos="9715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 w:rsidRPr="00F54AAE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>prowadzenie placówki wsparcia dziennego zgodnie z ustawą o wspieraniu rodziny i systemie pieczy zastępczej;</w:t>
      </w:r>
    </w:p>
    <w:p w14:paraId="0815DE9F" w14:textId="77777777" w:rsidR="00F54AAE" w:rsidRPr="00F54AAE" w:rsidRDefault="00F54AAE" w:rsidP="00F54AAE">
      <w:pPr>
        <w:numPr>
          <w:ilvl w:val="0"/>
          <w:numId w:val="12"/>
        </w:numPr>
        <w:tabs>
          <w:tab w:val="left" w:pos="1440"/>
          <w:tab w:val="center" w:pos="5179"/>
          <w:tab w:val="right" w:pos="9715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 w:rsidRPr="00F54AAE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>prowadzenie pozalekcyjnych zajęć sportowych;</w:t>
      </w:r>
    </w:p>
    <w:p w14:paraId="4A0A3016" w14:textId="77777777" w:rsidR="00F54AAE" w:rsidRPr="00F54AAE" w:rsidRDefault="00F54AAE" w:rsidP="00F54AAE">
      <w:pPr>
        <w:tabs>
          <w:tab w:val="center" w:pos="5179"/>
          <w:tab w:val="right" w:pos="9715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</w:p>
    <w:p w14:paraId="03E389EC" w14:textId="77777777" w:rsidR="00F54AAE" w:rsidRPr="00F54AAE" w:rsidRDefault="00F54AAE" w:rsidP="00F54AAE">
      <w:pPr>
        <w:tabs>
          <w:tab w:val="center" w:pos="5179"/>
          <w:tab w:val="right" w:pos="9715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 w:rsidRPr="00F54AAE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>12) wypoczynku dzieci i młodzieży:</w:t>
      </w:r>
    </w:p>
    <w:p w14:paraId="4B2ED29D" w14:textId="77777777" w:rsidR="00F54AAE" w:rsidRPr="00F54AAE" w:rsidRDefault="00F54AAE" w:rsidP="00F54AAE">
      <w:pPr>
        <w:tabs>
          <w:tab w:val="center" w:pos="5179"/>
          <w:tab w:val="right" w:pos="9715"/>
        </w:tabs>
        <w:autoSpaceDE w:val="0"/>
        <w:autoSpaceDN w:val="0"/>
        <w:adjustRightInd w:val="0"/>
        <w:spacing w:after="0" w:line="276" w:lineRule="auto"/>
        <w:ind w:left="720"/>
        <w:jc w:val="both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 w:rsidRPr="00F54AAE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>organizacja kolonii, półkolonii, obozów, warsztatów, wycieczek i świetlic dla dzieci w czasie wakacji letnich i ferii zimowych oraz w okresie innych dni wolnych od nauki szkolnej.</w:t>
      </w:r>
    </w:p>
    <w:p w14:paraId="5E52AD7F" w14:textId="77777777" w:rsidR="00F54AAE" w:rsidRPr="00F54AAE" w:rsidRDefault="00F54AAE" w:rsidP="00F54AAE">
      <w:pPr>
        <w:tabs>
          <w:tab w:val="center" w:pos="5179"/>
          <w:tab w:val="right" w:pos="9715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</w:p>
    <w:p w14:paraId="24D6C086" w14:textId="77777777" w:rsidR="00F54AAE" w:rsidRPr="00F54AAE" w:rsidRDefault="00F54AAE" w:rsidP="00F54AAE">
      <w:pPr>
        <w:tabs>
          <w:tab w:val="center" w:pos="5179"/>
          <w:tab w:val="right" w:pos="9715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i/>
          <w:iCs/>
          <w:color w:val="000000"/>
          <w:kern w:val="0"/>
          <w:shd w:val="clear" w:color="auto" w:fill="FFFFFF"/>
          <w:lang w:eastAsia="pl-PL"/>
          <w14:ligatures w14:val="none"/>
        </w:rPr>
      </w:pPr>
      <w:r w:rsidRPr="00F54AAE">
        <w:rPr>
          <w:rFonts w:ascii="Times New Roman" w:eastAsia="Times New Roman" w:hAnsi="Times New Roman" w:cs="Times New Roman"/>
          <w:i/>
          <w:iCs/>
          <w:color w:val="000000"/>
          <w:kern w:val="0"/>
          <w:shd w:val="clear" w:color="auto" w:fill="FFFFFF"/>
          <w:lang w:eastAsia="pl-PL"/>
          <w14:ligatures w14:val="none"/>
        </w:rPr>
        <w:t>Koordynacja zadań opisanych w punktach 9-12 należy do Ośrodka Pomocy Społecznej w Skoczowie.</w:t>
      </w:r>
    </w:p>
    <w:p w14:paraId="5DA490EC" w14:textId="77777777" w:rsidR="00F54AAE" w:rsidRPr="00F54AAE" w:rsidRDefault="00F54AAE" w:rsidP="00F54AAE">
      <w:pPr>
        <w:tabs>
          <w:tab w:val="center" w:pos="5179"/>
          <w:tab w:val="right" w:pos="9715"/>
        </w:tabs>
        <w:autoSpaceDE w:val="0"/>
        <w:autoSpaceDN w:val="0"/>
        <w:adjustRightInd w:val="0"/>
        <w:spacing w:before="240" w:after="60" w:line="276" w:lineRule="auto"/>
        <w:outlineLvl w:val="3"/>
        <w:rPr>
          <w:rFonts w:ascii="Times New Roman" w:eastAsia="Times New Roman" w:hAnsi="Times New Roman" w:cs="Times New Roman"/>
          <w:b/>
          <w:bCs/>
          <w:color w:val="000000"/>
          <w:kern w:val="0"/>
          <w:shd w:val="clear" w:color="auto" w:fill="FFFFFF"/>
          <w:lang w:eastAsia="pl-PL"/>
          <w14:ligatures w14:val="none"/>
        </w:rPr>
      </w:pPr>
    </w:p>
    <w:p w14:paraId="0D588913" w14:textId="77777777" w:rsidR="00F54AAE" w:rsidRPr="00F54AAE" w:rsidRDefault="00F54AAE" w:rsidP="00F54AAE">
      <w:pPr>
        <w:tabs>
          <w:tab w:val="center" w:pos="5179"/>
          <w:tab w:val="right" w:pos="9715"/>
        </w:tabs>
        <w:autoSpaceDE w:val="0"/>
        <w:autoSpaceDN w:val="0"/>
        <w:adjustRightInd w:val="0"/>
        <w:spacing w:before="240" w:after="60" w:line="276" w:lineRule="auto"/>
        <w:outlineLvl w:val="3"/>
        <w:rPr>
          <w:rFonts w:ascii="Times New Roman" w:eastAsia="Times New Roman" w:hAnsi="Times New Roman" w:cs="Times New Roman"/>
          <w:b/>
          <w:bCs/>
          <w:color w:val="000000"/>
          <w:kern w:val="0"/>
          <w:shd w:val="clear" w:color="auto" w:fill="FFFFFF"/>
          <w:lang w:eastAsia="pl-PL"/>
          <w14:ligatures w14:val="none"/>
        </w:rPr>
      </w:pPr>
      <w:r w:rsidRPr="00F54AAE">
        <w:rPr>
          <w:rFonts w:ascii="Times New Roman" w:eastAsia="Times New Roman" w:hAnsi="Times New Roman" w:cs="Times New Roman"/>
          <w:b/>
          <w:bCs/>
          <w:color w:val="000000"/>
          <w:kern w:val="0"/>
          <w:shd w:val="clear" w:color="auto" w:fill="FFFFFF"/>
          <w:lang w:eastAsia="pl-PL"/>
          <w14:ligatures w14:val="none"/>
        </w:rPr>
        <w:t>Rozdział VII. Okres realizacji programu</w:t>
      </w:r>
    </w:p>
    <w:p w14:paraId="188F617E" w14:textId="77777777" w:rsidR="00F54AAE" w:rsidRPr="00F54AAE" w:rsidRDefault="00F54AAE" w:rsidP="00F54AAE">
      <w:pPr>
        <w:tabs>
          <w:tab w:val="center" w:pos="5179"/>
          <w:tab w:val="right" w:pos="9715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</w:p>
    <w:p w14:paraId="4F9BCC1B" w14:textId="77777777" w:rsidR="00F54AAE" w:rsidRPr="00F54AAE" w:rsidRDefault="00F54AAE" w:rsidP="00F54AAE">
      <w:pPr>
        <w:tabs>
          <w:tab w:val="center" w:pos="5179"/>
          <w:tab w:val="right" w:pos="9715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 w:rsidRPr="00F54AAE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>Postanowienia Programu obowiązują od 1 stycznia 2025 roku do 31 grudnia 2025 roku.</w:t>
      </w:r>
    </w:p>
    <w:p w14:paraId="26F1FD87" w14:textId="77777777" w:rsidR="00F54AAE" w:rsidRPr="00F54AAE" w:rsidRDefault="00F54AAE" w:rsidP="00F54AAE">
      <w:pPr>
        <w:tabs>
          <w:tab w:val="center" w:pos="5179"/>
          <w:tab w:val="right" w:pos="9715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</w:p>
    <w:p w14:paraId="2C97F617" w14:textId="77777777" w:rsidR="00F54AAE" w:rsidRPr="00F54AAE" w:rsidRDefault="00F54AAE" w:rsidP="00F54AAE">
      <w:pPr>
        <w:tabs>
          <w:tab w:val="center" w:pos="5179"/>
          <w:tab w:val="right" w:pos="9715"/>
        </w:tabs>
        <w:autoSpaceDE w:val="0"/>
        <w:autoSpaceDN w:val="0"/>
        <w:adjustRightInd w:val="0"/>
        <w:spacing w:before="240" w:after="60" w:line="276" w:lineRule="auto"/>
        <w:outlineLvl w:val="3"/>
        <w:rPr>
          <w:rFonts w:ascii="Times New Roman" w:eastAsia="Times New Roman" w:hAnsi="Times New Roman" w:cs="Times New Roman"/>
          <w:b/>
          <w:bCs/>
          <w:color w:val="000000"/>
          <w:kern w:val="0"/>
          <w:shd w:val="clear" w:color="auto" w:fill="FFFFFF"/>
          <w:lang w:eastAsia="pl-PL"/>
          <w14:ligatures w14:val="none"/>
        </w:rPr>
      </w:pPr>
      <w:r w:rsidRPr="00F54AAE">
        <w:rPr>
          <w:rFonts w:ascii="Times New Roman" w:eastAsia="Times New Roman" w:hAnsi="Times New Roman" w:cs="Times New Roman"/>
          <w:b/>
          <w:bCs/>
          <w:color w:val="000000"/>
          <w:kern w:val="0"/>
          <w:shd w:val="clear" w:color="auto" w:fill="FFFFFF"/>
          <w:lang w:eastAsia="pl-PL"/>
          <w14:ligatures w14:val="none"/>
        </w:rPr>
        <w:t>Rozdział VIII. Sposób realizacji programu</w:t>
      </w:r>
    </w:p>
    <w:p w14:paraId="5CC8A639" w14:textId="77777777" w:rsidR="00F54AAE" w:rsidRPr="00F54AAE" w:rsidRDefault="00F54AAE" w:rsidP="00F54AAE">
      <w:pPr>
        <w:tabs>
          <w:tab w:val="center" w:pos="5179"/>
          <w:tab w:val="right" w:pos="9715"/>
        </w:tabs>
        <w:autoSpaceDE w:val="0"/>
        <w:autoSpaceDN w:val="0"/>
        <w:adjustRightInd w:val="0"/>
        <w:spacing w:before="240" w:after="60" w:line="276" w:lineRule="auto"/>
        <w:jc w:val="both"/>
        <w:outlineLvl w:val="3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 w:rsidRPr="00F54AAE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>1. Zlecanie realizacji zadań publicznych Gminy Organizacjom obejmuje w pierwszej kolejności te zadania, które Program określa, jako zadania priorytetowe i odbywa się po przeprowadzeniu otwartego konkursu ofert.</w:t>
      </w:r>
    </w:p>
    <w:p w14:paraId="189DB8B1" w14:textId="77777777" w:rsidR="00F54AAE" w:rsidRPr="00F54AAE" w:rsidRDefault="00F54AAE" w:rsidP="00F54AAE">
      <w:pPr>
        <w:tabs>
          <w:tab w:val="center" w:pos="5179"/>
          <w:tab w:val="right" w:pos="9715"/>
        </w:tabs>
        <w:autoSpaceDE w:val="0"/>
        <w:autoSpaceDN w:val="0"/>
        <w:adjustRightInd w:val="0"/>
        <w:spacing w:before="240" w:after="60" w:line="276" w:lineRule="auto"/>
        <w:jc w:val="both"/>
        <w:outlineLvl w:val="3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 w:rsidRPr="00F54AAE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>2. Otwarty konkurs ofert jest ogłaszany przez Burmistrza i przeprowadzany w oparciu o przepisy Ustawy oraz wydane na jej podstawie przepisy wykonawcze, chyba, że przepisy odrębne przewidują inny tryb zlecania lub dane zadanie można zrealizować efektywniej w inny sposób określony w przepisach odrębnych (w szczególności na zasadach i w trybie określonym w przepisach o zamówieniach publicznych).</w:t>
      </w:r>
    </w:p>
    <w:p w14:paraId="75C32BEC" w14:textId="77777777" w:rsidR="00F54AAE" w:rsidRPr="00F54AAE" w:rsidRDefault="00F54AAE" w:rsidP="00F54AAE">
      <w:pPr>
        <w:tabs>
          <w:tab w:val="center" w:pos="5179"/>
          <w:tab w:val="right" w:pos="9715"/>
        </w:tabs>
        <w:autoSpaceDE w:val="0"/>
        <w:autoSpaceDN w:val="0"/>
        <w:adjustRightInd w:val="0"/>
        <w:spacing w:before="240" w:after="60" w:line="276" w:lineRule="auto"/>
        <w:jc w:val="both"/>
        <w:outlineLvl w:val="3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 w:rsidRPr="00F54AAE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>3. Na wniosek Organizacji, Burmistrz może zlecić realizację zadań publicznych o charakterze lokalnym lub regionalnym z pominięciem otwartego konkursu ofert, na zasadach określonych w art. 19a Ustawy.</w:t>
      </w:r>
    </w:p>
    <w:p w14:paraId="5B7903D4" w14:textId="77777777" w:rsidR="00F54AAE" w:rsidRPr="00F54AAE" w:rsidRDefault="00F54AAE" w:rsidP="00F54AAE">
      <w:pPr>
        <w:tabs>
          <w:tab w:val="center" w:pos="5179"/>
          <w:tab w:val="right" w:pos="9715"/>
        </w:tabs>
        <w:autoSpaceDE w:val="0"/>
        <w:autoSpaceDN w:val="0"/>
        <w:adjustRightInd w:val="0"/>
        <w:spacing w:before="240" w:after="60" w:line="276" w:lineRule="auto"/>
        <w:jc w:val="both"/>
        <w:outlineLvl w:val="3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 w:rsidRPr="00F54AAE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>4. Wnioski składane poza procedurą konkursową, powinny spełniać wszystkie wymogi formalne przewidziane w Ustawie i niniejszym Programie.</w:t>
      </w:r>
    </w:p>
    <w:p w14:paraId="4C94C909" w14:textId="77777777" w:rsidR="00F54AAE" w:rsidRPr="00F54AAE" w:rsidRDefault="00F54AAE" w:rsidP="00F54AAE">
      <w:pPr>
        <w:tabs>
          <w:tab w:val="center" w:pos="5179"/>
          <w:tab w:val="right" w:pos="9715"/>
        </w:tabs>
        <w:autoSpaceDE w:val="0"/>
        <w:autoSpaceDN w:val="0"/>
        <w:adjustRightInd w:val="0"/>
        <w:spacing w:before="240" w:after="60" w:line="276" w:lineRule="auto"/>
        <w:jc w:val="both"/>
        <w:outlineLvl w:val="3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 w:rsidRPr="00F54AAE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>5. Organizacje mogą z własnej inicjatywy złożyć wniosek na realizację zadania publicznego na zasadach określonych w art. 12 Ustawy.</w:t>
      </w:r>
    </w:p>
    <w:p w14:paraId="02F14321" w14:textId="77777777" w:rsidR="00F54AAE" w:rsidRPr="00F54AAE" w:rsidRDefault="00F54AAE" w:rsidP="00F54AAE">
      <w:pPr>
        <w:tabs>
          <w:tab w:val="center" w:pos="5179"/>
          <w:tab w:val="right" w:pos="9715"/>
        </w:tabs>
        <w:autoSpaceDE w:val="0"/>
        <w:autoSpaceDN w:val="0"/>
        <w:adjustRightInd w:val="0"/>
        <w:spacing w:before="240" w:after="60" w:line="276" w:lineRule="auto"/>
        <w:jc w:val="both"/>
        <w:outlineLvl w:val="3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 w:rsidRPr="00F54AAE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lastRenderedPageBreak/>
        <w:t>6. Głównymi podmiotami realizującymi program są:</w:t>
      </w:r>
    </w:p>
    <w:p w14:paraId="7CA8E8D4" w14:textId="77777777" w:rsidR="00F54AAE" w:rsidRPr="00F54AAE" w:rsidRDefault="00F54AAE" w:rsidP="00F54AAE">
      <w:pPr>
        <w:tabs>
          <w:tab w:val="center" w:pos="5179"/>
          <w:tab w:val="right" w:pos="9715"/>
        </w:tabs>
        <w:autoSpaceDE w:val="0"/>
        <w:autoSpaceDN w:val="0"/>
        <w:adjustRightInd w:val="0"/>
        <w:spacing w:before="240" w:after="60" w:line="276" w:lineRule="auto"/>
        <w:ind w:left="360"/>
        <w:jc w:val="both"/>
        <w:outlineLvl w:val="3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 w:rsidRPr="00F54AAE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>1) Rada Miejska w zakresie kreowania polityki społecznej Gminy oraz określenia wysokości środków finansowych na jej realizację;</w:t>
      </w:r>
    </w:p>
    <w:p w14:paraId="76F914C9" w14:textId="77777777" w:rsidR="00F54AAE" w:rsidRPr="00F54AAE" w:rsidRDefault="00F54AAE" w:rsidP="00F54AAE">
      <w:pPr>
        <w:tabs>
          <w:tab w:val="center" w:pos="5179"/>
          <w:tab w:val="right" w:pos="9715"/>
        </w:tabs>
        <w:autoSpaceDE w:val="0"/>
        <w:autoSpaceDN w:val="0"/>
        <w:adjustRightInd w:val="0"/>
        <w:spacing w:before="240" w:after="60" w:line="276" w:lineRule="auto"/>
        <w:ind w:left="360"/>
        <w:jc w:val="both"/>
        <w:outlineLvl w:val="3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 w:rsidRPr="00F54AAE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>2) Burmistrz w zakresie realizacji polityki wytyczonej przez Radę Miejską;</w:t>
      </w:r>
    </w:p>
    <w:p w14:paraId="4C9F5908" w14:textId="77777777" w:rsidR="00F54AAE" w:rsidRPr="00F54AAE" w:rsidRDefault="00F54AAE" w:rsidP="00F54AAE">
      <w:pPr>
        <w:tabs>
          <w:tab w:val="center" w:pos="5179"/>
          <w:tab w:val="right" w:pos="9715"/>
        </w:tabs>
        <w:autoSpaceDE w:val="0"/>
        <w:autoSpaceDN w:val="0"/>
        <w:adjustRightInd w:val="0"/>
        <w:spacing w:before="240" w:after="60" w:line="276" w:lineRule="auto"/>
        <w:ind w:left="360"/>
        <w:jc w:val="both"/>
        <w:outlineLvl w:val="3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 w:rsidRPr="00F54AAE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>3) Organizacje realizujące zadania publiczne we współpracy z Gminą.</w:t>
      </w:r>
    </w:p>
    <w:p w14:paraId="1827650B" w14:textId="77777777" w:rsidR="00F54AAE" w:rsidRPr="00F54AAE" w:rsidRDefault="00F54AAE" w:rsidP="00F54AAE">
      <w:pPr>
        <w:tabs>
          <w:tab w:val="center" w:pos="5179"/>
          <w:tab w:val="right" w:pos="9715"/>
        </w:tabs>
        <w:autoSpaceDE w:val="0"/>
        <w:autoSpaceDN w:val="0"/>
        <w:adjustRightInd w:val="0"/>
        <w:spacing w:before="240" w:after="60" w:line="276" w:lineRule="auto"/>
        <w:jc w:val="both"/>
        <w:outlineLvl w:val="3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 w:rsidRPr="00F54AAE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>7. Wnioski, uwagi i propozycje dotyczące realizacji Programu mogą być zgłaszane przez Organizacje Burmistrzowi i wykorzystywane do usprawnienia współpracy.</w:t>
      </w:r>
    </w:p>
    <w:p w14:paraId="3A5C285E" w14:textId="77777777" w:rsidR="00F54AAE" w:rsidRPr="00F54AAE" w:rsidRDefault="00F54AAE" w:rsidP="00F54AAE">
      <w:pPr>
        <w:tabs>
          <w:tab w:val="center" w:pos="5179"/>
          <w:tab w:val="right" w:pos="9715"/>
        </w:tabs>
        <w:autoSpaceDE w:val="0"/>
        <w:autoSpaceDN w:val="0"/>
        <w:adjustRightInd w:val="0"/>
        <w:spacing w:before="240" w:after="60" w:line="276" w:lineRule="auto"/>
        <w:outlineLvl w:val="3"/>
        <w:rPr>
          <w:rFonts w:ascii="Times New Roman" w:eastAsia="Times New Roman" w:hAnsi="Times New Roman" w:cs="Times New Roman"/>
          <w:b/>
          <w:bCs/>
          <w:color w:val="000000"/>
          <w:kern w:val="0"/>
          <w:shd w:val="clear" w:color="auto" w:fill="FFFFFF"/>
          <w:lang w:eastAsia="pl-PL"/>
          <w14:ligatures w14:val="none"/>
        </w:rPr>
      </w:pPr>
    </w:p>
    <w:p w14:paraId="7C858206" w14:textId="77777777" w:rsidR="00F54AAE" w:rsidRPr="00F54AAE" w:rsidRDefault="00F54AAE" w:rsidP="00F54AAE">
      <w:pPr>
        <w:tabs>
          <w:tab w:val="center" w:pos="5179"/>
          <w:tab w:val="right" w:pos="9715"/>
        </w:tabs>
        <w:autoSpaceDE w:val="0"/>
        <w:autoSpaceDN w:val="0"/>
        <w:adjustRightInd w:val="0"/>
        <w:spacing w:before="240" w:after="60" w:line="276" w:lineRule="auto"/>
        <w:outlineLvl w:val="3"/>
        <w:rPr>
          <w:rFonts w:ascii="Times New Roman" w:eastAsia="Times New Roman" w:hAnsi="Times New Roman" w:cs="Times New Roman"/>
          <w:b/>
          <w:bCs/>
          <w:color w:val="000000"/>
          <w:kern w:val="0"/>
          <w:shd w:val="clear" w:color="auto" w:fill="FFFFFF"/>
          <w:lang w:eastAsia="pl-PL"/>
          <w14:ligatures w14:val="none"/>
        </w:rPr>
      </w:pPr>
      <w:r w:rsidRPr="00F54AAE">
        <w:rPr>
          <w:rFonts w:ascii="Times New Roman" w:eastAsia="Times New Roman" w:hAnsi="Times New Roman" w:cs="Times New Roman"/>
          <w:b/>
          <w:bCs/>
          <w:color w:val="000000"/>
          <w:kern w:val="0"/>
          <w:shd w:val="clear" w:color="auto" w:fill="FFFFFF"/>
          <w:lang w:eastAsia="pl-PL"/>
          <w14:ligatures w14:val="none"/>
        </w:rPr>
        <w:t>Rozdział IX. Wysokość środków planowanych na realizację Programu</w:t>
      </w:r>
    </w:p>
    <w:p w14:paraId="28DA2541" w14:textId="77777777" w:rsidR="00F54AAE" w:rsidRPr="00F54AAE" w:rsidRDefault="00F54AAE" w:rsidP="00F54AAE">
      <w:pPr>
        <w:tabs>
          <w:tab w:val="center" w:pos="5179"/>
          <w:tab w:val="right" w:pos="9715"/>
        </w:tabs>
        <w:autoSpaceDE w:val="0"/>
        <w:autoSpaceDN w:val="0"/>
        <w:adjustRightInd w:val="0"/>
        <w:spacing w:before="240" w:after="60" w:line="276" w:lineRule="auto"/>
        <w:jc w:val="both"/>
        <w:outlineLvl w:val="3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 w:rsidRPr="00F54AAE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 xml:space="preserve">1. Finansowanie zadań zleconych do realizacji Organizacjom Pozarządowym odbywa się w ramach budżetu Gminy na 2025 rok. </w:t>
      </w:r>
    </w:p>
    <w:p w14:paraId="53D3F8DE" w14:textId="77777777" w:rsidR="00F54AAE" w:rsidRPr="00F54AAE" w:rsidRDefault="00F54AAE" w:rsidP="00F54AAE">
      <w:pPr>
        <w:tabs>
          <w:tab w:val="center" w:pos="5179"/>
          <w:tab w:val="right" w:pos="9715"/>
        </w:tabs>
        <w:autoSpaceDE w:val="0"/>
        <w:autoSpaceDN w:val="0"/>
        <w:adjustRightInd w:val="0"/>
        <w:spacing w:before="240" w:after="60" w:line="276" w:lineRule="auto"/>
        <w:jc w:val="both"/>
        <w:outlineLvl w:val="3"/>
        <w:rPr>
          <w:rFonts w:ascii="Times New Roman" w:eastAsia="Times New Roman" w:hAnsi="Times New Roman" w:cs="Times New Roman"/>
          <w:b/>
          <w:bCs/>
          <w:color w:val="000000"/>
          <w:kern w:val="0"/>
          <w:shd w:val="clear" w:color="auto" w:fill="FFFFFF"/>
          <w:lang w:eastAsia="pl-PL"/>
          <w14:ligatures w14:val="none"/>
        </w:rPr>
      </w:pPr>
      <w:r w:rsidRPr="00F54AAE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 xml:space="preserve">2. Wysokość środków planowanych na realizację Programu w 2025 roku wynosi </w:t>
      </w:r>
      <w:r w:rsidRPr="00F54AAE">
        <w:rPr>
          <w:rFonts w:ascii="Times New Roman" w:eastAsia="Times New Roman" w:hAnsi="Times New Roman" w:cs="Times New Roman"/>
          <w:b/>
          <w:bCs/>
          <w:color w:val="000000"/>
          <w:kern w:val="0"/>
          <w:shd w:val="clear" w:color="auto" w:fill="FFFFFF"/>
          <w:lang w:eastAsia="pl-PL"/>
          <w14:ligatures w14:val="none"/>
        </w:rPr>
        <w:t>320.000 zł.</w:t>
      </w:r>
    </w:p>
    <w:p w14:paraId="05FF36B7" w14:textId="77777777" w:rsidR="00F54AAE" w:rsidRPr="00F54AAE" w:rsidRDefault="00F54AAE" w:rsidP="00F54AAE">
      <w:pPr>
        <w:tabs>
          <w:tab w:val="center" w:pos="5179"/>
          <w:tab w:val="right" w:pos="9715"/>
        </w:tabs>
        <w:autoSpaceDE w:val="0"/>
        <w:autoSpaceDN w:val="0"/>
        <w:adjustRightInd w:val="0"/>
        <w:spacing w:before="240" w:after="60" w:line="276" w:lineRule="auto"/>
        <w:outlineLvl w:val="3"/>
        <w:rPr>
          <w:rFonts w:ascii="Times New Roman" w:eastAsia="Times New Roman" w:hAnsi="Times New Roman" w:cs="Times New Roman"/>
          <w:b/>
          <w:bCs/>
          <w:color w:val="000000"/>
          <w:kern w:val="0"/>
          <w:shd w:val="clear" w:color="auto" w:fill="FFFFFF"/>
          <w:lang w:eastAsia="pl-PL"/>
          <w14:ligatures w14:val="none"/>
        </w:rPr>
      </w:pPr>
    </w:p>
    <w:p w14:paraId="2AE2CAB2" w14:textId="77777777" w:rsidR="00F54AAE" w:rsidRPr="00F54AAE" w:rsidRDefault="00F54AAE" w:rsidP="00F54AAE">
      <w:pPr>
        <w:tabs>
          <w:tab w:val="center" w:pos="5179"/>
          <w:tab w:val="right" w:pos="9715"/>
        </w:tabs>
        <w:autoSpaceDE w:val="0"/>
        <w:autoSpaceDN w:val="0"/>
        <w:adjustRightInd w:val="0"/>
        <w:spacing w:before="240" w:after="60" w:line="276" w:lineRule="auto"/>
        <w:outlineLvl w:val="3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 w:rsidRPr="00F54AAE">
        <w:rPr>
          <w:rFonts w:ascii="Times New Roman" w:eastAsia="Times New Roman" w:hAnsi="Times New Roman" w:cs="Times New Roman"/>
          <w:b/>
          <w:bCs/>
          <w:color w:val="000000"/>
          <w:kern w:val="0"/>
          <w:shd w:val="clear" w:color="auto" w:fill="FFFFFF"/>
          <w:lang w:eastAsia="pl-PL"/>
          <w14:ligatures w14:val="none"/>
        </w:rPr>
        <w:t>Rozdział X. Sposób oceny realizacji Programu</w:t>
      </w:r>
    </w:p>
    <w:p w14:paraId="5986DBB0" w14:textId="77777777" w:rsidR="00F54AAE" w:rsidRPr="00F54AAE" w:rsidRDefault="00F54AAE" w:rsidP="00F54AAE">
      <w:pPr>
        <w:tabs>
          <w:tab w:val="center" w:pos="5179"/>
          <w:tab w:val="right" w:pos="9715"/>
        </w:tabs>
        <w:autoSpaceDE w:val="0"/>
        <w:autoSpaceDN w:val="0"/>
        <w:adjustRightInd w:val="0"/>
        <w:spacing w:before="240" w:after="60" w:line="276" w:lineRule="auto"/>
        <w:jc w:val="both"/>
        <w:outlineLvl w:val="3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 w:rsidRPr="00F54AAE">
        <w:rPr>
          <w:rFonts w:ascii="Times New Roman" w:eastAsia="Times New Roman" w:hAnsi="Times New Roman" w:cs="Times New Roman"/>
          <w:color w:val="00B050"/>
          <w:kern w:val="0"/>
          <w:shd w:val="clear" w:color="auto" w:fill="FFFFFF"/>
          <w:lang w:eastAsia="pl-PL"/>
          <w14:ligatures w14:val="none"/>
        </w:rPr>
        <w:t>1.</w:t>
      </w:r>
      <w:r w:rsidRPr="00F54AAE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 xml:space="preserve"> </w:t>
      </w:r>
      <w:r w:rsidRPr="00F54AAE">
        <w:rPr>
          <w:rFonts w:ascii="Times New Roman" w:eastAsia="Times New Roman" w:hAnsi="Times New Roman" w:cs="Times New Roman"/>
          <w:color w:val="00B050"/>
          <w:kern w:val="0"/>
          <w:shd w:val="clear" w:color="auto" w:fill="FFFFFF"/>
          <w:lang w:eastAsia="pl-PL"/>
          <w14:ligatures w14:val="none"/>
        </w:rPr>
        <w:t>Burmistrz przedkłada Radzie Miejskiej, roczne sprawozdanie z realizacji Programu na zasadach określonych w art. 5 ust. 3 ustawy.</w:t>
      </w:r>
    </w:p>
    <w:p w14:paraId="25A6E4A7" w14:textId="77777777" w:rsidR="00F54AAE" w:rsidRPr="00F54AAE" w:rsidRDefault="00F54AAE" w:rsidP="00F54AAE">
      <w:pPr>
        <w:tabs>
          <w:tab w:val="center" w:pos="5179"/>
          <w:tab w:val="right" w:pos="9715"/>
        </w:tabs>
        <w:autoSpaceDE w:val="0"/>
        <w:autoSpaceDN w:val="0"/>
        <w:adjustRightInd w:val="0"/>
        <w:spacing w:before="240" w:after="60" w:line="276" w:lineRule="auto"/>
        <w:jc w:val="both"/>
        <w:outlineLvl w:val="3"/>
        <w:rPr>
          <w:rFonts w:ascii="Times New Roman" w:eastAsia="Times New Roman" w:hAnsi="Times New Roman" w:cs="Times New Roman"/>
          <w:color w:val="00B050"/>
          <w:kern w:val="0"/>
          <w:shd w:val="clear" w:color="auto" w:fill="FFFFFF"/>
          <w:lang w:eastAsia="pl-PL"/>
          <w14:ligatures w14:val="none"/>
        </w:rPr>
      </w:pPr>
      <w:r w:rsidRPr="00F54AAE">
        <w:rPr>
          <w:rFonts w:ascii="Times New Roman" w:eastAsia="Times New Roman" w:hAnsi="Times New Roman" w:cs="Times New Roman"/>
          <w:color w:val="00B050"/>
          <w:kern w:val="0"/>
          <w:shd w:val="clear" w:color="auto" w:fill="FFFFFF"/>
          <w:lang w:eastAsia="pl-PL"/>
          <w14:ligatures w14:val="none"/>
        </w:rPr>
        <w:t>2. Program oceniany będzie w oparciu o analizę następujących wskaźników:</w:t>
      </w:r>
    </w:p>
    <w:p w14:paraId="0E9E9BDC" w14:textId="77777777" w:rsidR="00F54AAE" w:rsidRPr="00F54AAE" w:rsidRDefault="00F54AAE" w:rsidP="00F54AAE">
      <w:pPr>
        <w:tabs>
          <w:tab w:val="center" w:pos="5179"/>
          <w:tab w:val="right" w:pos="9715"/>
        </w:tabs>
        <w:autoSpaceDE w:val="0"/>
        <w:autoSpaceDN w:val="0"/>
        <w:adjustRightInd w:val="0"/>
        <w:spacing w:before="240" w:after="60" w:line="276" w:lineRule="auto"/>
        <w:ind w:left="360"/>
        <w:jc w:val="both"/>
        <w:outlineLvl w:val="3"/>
        <w:rPr>
          <w:rFonts w:ascii="Times New Roman" w:eastAsia="Times New Roman" w:hAnsi="Times New Roman" w:cs="Times New Roman"/>
          <w:color w:val="00B050"/>
          <w:kern w:val="0"/>
          <w:shd w:val="clear" w:color="auto" w:fill="FFFFFF"/>
          <w:lang w:eastAsia="pl-PL"/>
          <w14:ligatures w14:val="none"/>
        </w:rPr>
      </w:pPr>
      <w:r w:rsidRPr="00F54AAE">
        <w:rPr>
          <w:rFonts w:ascii="Times New Roman" w:eastAsia="Times New Roman" w:hAnsi="Times New Roman" w:cs="Times New Roman"/>
          <w:color w:val="00B050"/>
          <w:kern w:val="0"/>
          <w:shd w:val="clear" w:color="auto" w:fill="FFFFFF"/>
          <w:lang w:eastAsia="pl-PL"/>
          <w14:ligatures w14:val="none"/>
        </w:rPr>
        <w:t>1) liczby Organizacji, które podjęły się współpracy z Gminą realizacji zadań publicznych na rzecz społeczności lokalnej;</w:t>
      </w:r>
    </w:p>
    <w:p w14:paraId="75CDFB72" w14:textId="77777777" w:rsidR="00F54AAE" w:rsidRPr="00F54AAE" w:rsidRDefault="00F54AAE" w:rsidP="00F54AAE">
      <w:pPr>
        <w:tabs>
          <w:tab w:val="center" w:pos="5179"/>
          <w:tab w:val="right" w:pos="9715"/>
        </w:tabs>
        <w:autoSpaceDE w:val="0"/>
        <w:autoSpaceDN w:val="0"/>
        <w:adjustRightInd w:val="0"/>
        <w:spacing w:before="240" w:after="60" w:line="276" w:lineRule="auto"/>
        <w:ind w:left="360"/>
        <w:jc w:val="both"/>
        <w:outlineLvl w:val="3"/>
        <w:rPr>
          <w:rFonts w:ascii="Times New Roman" w:eastAsia="Times New Roman" w:hAnsi="Times New Roman" w:cs="Times New Roman"/>
          <w:color w:val="00B050"/>
          <w:kern w:val="0"/>
          <w:shd w:val="clear" w:color="auto" w:fill="FFFFFF"/>
          <w:lang w:eastAsia="pl-PL"/>
          <w14:ligatures w14:val="none"/>
        </w:rPr>
      </w:pPr>
      <w:r w:rsidRPr="00F54AAE">
        <w:rPr>
          <w:rFonts w:ascii="Times New Roman" w:eastAsia="Times New Roman" w:hAnsi="Times New Roman" w:cs="Times New Roman"/>
          <w:color w:val="00B050"/>
          <w:kern w:val="0"/>
          <w:shd w:val="clear" w:color="auto" w:fill="FFFFFF"/>
          <w:lang w:eastAsia="pl-PL"/>
          <w14:ligatures w14:val="none"/>
        </w:rPr>
        <w:t>2) wysokości środków finansowych zaangażowanych na realizację Programu;</w:t>
      </w:r>
    </w:p>
    <w:p w14:paraId="7A342AEA" w14:textId="77777777" w:rsidR="00F54AAE" w:rsidRPr="00F54AAE" w:rsidRDefault="00F54AAE" w:rsidP="00F54AAE">
      <w:pPr>
        <w:tabs>
          <w:tab w:val="center" w:pos="5179"/>
          <w:tab w:val="right" w:pos="9715"/>
        </w:tabs>
        <w:autoSpaceDE w:val="0"/>
        <w:autoSpaceDN w:val="0"/>
        <w:adjustRightInd w:val="0"/>
        <w:spacing w:before="240" w:after="60" w:line="276" w:lineRule="auto"/>
        <w:ind w:left="360"/>
        <w:jc w:val="both"/>
        <w:outlineLvl w:val="3"/>
        <w:rPr>
          <w:rFonts w:ascii="Times New Roman" w:eastAsia="Times New Roman" w:hAnsi="Times New Roman" w:cs="Times New Roman"/>
          <w:color w:val="00B050"/>
          <w:kern w:val="0"/>
          <w:shd w:val="clear" w:color="auto" w:fill="FFFFFF"/>
          <w:lang w:eastAsia="pl-PL"/>
          <w14:ligatures w14:val="none"/>
        </w:rPr>
      </w:pPr>
      <w:r w:rsidRPr="00F54AAE">
        <w:rPr>
          <w:rFonts w:ascii="Times New Roman" w:eastAsia="Times New Roman" w:hAnsi="Times New Roman" w:cs="Times New Roman"/>
          <w:color w:val="00B050"/>
          <w:kern w:val="0"/>
          <w:shd w:val="clear" w:color="auto" w:fill="FFFFFF"/>
          <w:lang w:eastAsia="pl-PL"/>
          <w14:ligatures w14:val="none"/>
        </w:rPr>
        <w:t>3) liczby zadań zrealizowanych w ramach Programu;</w:t>
      </w:r>
    </w:p>
    <w:p w14:paraId="3E5F3F6E" w14:textId="77777777" w:rsidR="00F54AAE" w:rsidRPr="00F54AAE" w:rsidRDefault="00F54AAE" w:rsidP="00F54AAE">
      <w:pPr>
        <w:tabs>
          <w:tab w:val="center" w:pos="5179"/>
          <w:tab w:val="right" w:pos="9715"/>
        </w:tabs>
        <w:autoSpaceDE w:val="0"/>
        <w:autoSpaceDN w:val="0"/>
        <w:adjustRightInd w:val="0"/>
        <w:spacing w:before="240" w:after="60" w:line="276" w:lineRule="auto"/>
        <w:ind w:left="360"/>
        <w:jc w:val="both"/>
        <w:outlineLvl w:val="3"/>
        <w:rPr>
          <w:rFonts w:ascii="Times New Roman" w:eastAsia="Times New Roman" w:hAnsi="Times New Roman" w:cs="Times New Roman"/>
          <w:color w:val="00B050"/>
          <w:kern w:val="0"/>
          <w:shd w:val="clear" w:color="auto" w:fill="FFFFFF"/>
          <w:lang w:eastAsia="pl-PL"/>
          <w14:ligatures w14:val="none"/>
        </w:rPr>
      </w:pPr>
      <w:r w:rsidRPr="00F54AAE">
        <w:rPr>
          <w:rFonts w:ascii="Times New Roman" w:eastAsia="Times New Roman" w:hAnsi="Times New Roman" w:cs="Times New Roman"/>
          <w:color w:val="00B050"/>
          <w:kern w:val="0"/>
          <w:shd w:val="clear" w:color="auto" w:fill="FFFFFF"/>
          <w:lang w:eastAsia="pl-PL"/>
          <w14:ligatures w14:val="none"/>
        </w:rPr>
        <w:t>4) liczby ogłoszonych otwartych konkursów ofert;</w:t>
      </w:r>
    </w:p>
    <w:p w14:paraId="67113281" w14:textId="77777777" w:rsidR="00F54AAE" w:rsidRPr="00F54AAE" w:rsidRDefault="00F54AAE" w:rsidP="00F54AAE">
      <w:pPr>
        <w:tabs>
          <w:tab w:val="center" w:pos="5179"/>
          <w:tab w:val="right" w:pos="9715"/>
        </w:tabs>
        <w:autoSpaceDE w:val="0"/>
        <w:autoSpaceDN w:val="0"/>
        <w:adjustRightInd w:val="0"/>
        <w:spacing w:before="240" w:after="60" w:line="276" w:lineRule="auto"/>
        <w:ind w:left="360"/>
        <w:jc w:val="both"/>
        <w:outlineLvl w:val="3"/>
        <w:rPr>
          <w:rFonts w:ascii="Times New Roman" w:eastAsia="Times New Roman" w:hAnsi="Times New Roman" w:cs="Times New Roman"/>
          <w:color w:val="00B050"/>
          <w:kern w:val="0"/>
          <w:shd w:val="clear" w:color="auto" w:fill="FFFFFF"/>
          <w:lang w:eastAsia="pl-PL"/>
          <w14:ligatures w14:val="none"/>
        </w:rPr>
      </w:pPr>
      <w:r w:rsidRPr="00F54AAE">
        <w:rPr>
          <w:rFonts w:ascii="Times New Roman" w:eastAsia="Times New Roman" w:hAnsi="Times New Roman" w:cs="Times New Roman"/>
          <w:color w:val="00B050"/>
          <w:kern w:val="0"/>
          <w:shd w:val="clear" w:color="auto" w:fill="FFFFFF"/>
          <w:lang w:eastAsia="pl-PL"/>
          <w14:ligatures w14:val="none"/>
        </w:rPr>
        <w:t>5) liczby ofert złożonych w trybie art. 19a ustawy;</w:t>
      </w:r>
    </w:p>
    <w:p w14:paraId="19CB6D03" w14:textId="77777777" w:rsidR="00F54AAE" w:rsidRPr="00F54AAE" w:rsidRDefault="00F54AAE" w:rsidP="00F54AAE">
      <w:pPr>
        <w:tabs>
          <w:tab w:val="center" w:pos="5179"/>
          <w:tab w:val="right" w:pos="9715"/>
        </w:tabs>
        <w:autoSpaceDE w:val="0"/>
        <w:autoSpaceDN w:val="0"/>
        <w:adjustRightInd w:val="0"/>
        <w:spacing w:before="240" w:after="60" w:line="276" w:lineRule="auto"/>
        <w:ind w:left="360"/>
        <w:jc w:val="both"/>
        <w:outlineLvl w:val="3"/>
        <w:rPr>
          <w:rFonts w:ascii="Times New Roman" w:eastAsia="Times New Roman" w:hAnsi="Times New Roman" w:cs="Times New Roman"/>
          <w:color w:val="00B050"/>
          <w:kern w:val="0"/>
          <w:shd w:val="clear" w:color="auto" w:fill="FFFFFF"/>
          <w:lang w:eastAsia="pl-PL"/>
          <w14:ligatures w14:val="none"/>
        </w:rPr>
      </w:pPr>
      <w:r w:rsidRPr="00F54AAE">
        <w:rPr>
          <w:rFonts w:ascii="Times New Roman" w:eastAsia="Times New Roman" w:hAnsi="Times New Roman" w:cs="Times New Roman"/>
          <w:color w:val="00B050"/>
          <w:kern w:val="0"/>
          <w:shd w:val="clear" w:color="auto" w:fill="FFFFFF"/>
          <w:lang w:eastAsia="pl-PL"/>
          <w14:ligatures w14:val="none"/>
        </w:rPr>
        <w:t>6) liczby unieważnionych lub rozwiązanych umów zawartych z Organizacjami;</w:t>
      </w:r>
    </w:p>
    <w:p w14:paraId="2C21C004" w14:textId="77777777" w:rsidR="00F54AAE" w:rsidRPr="00F54AAE" w:rsidRDefault="00F54AAE" w:rsidP="00F54AAE">
      <w:pPr>
        <w:tabs>
          <w:tab w:val="center" w:pos="5179"/>
          <w:tab w:val="right" w:pos="9715"/>
        </w:tabs>
        <w:autoSpaceDE w:val="0"/>
        <w:autoSpaceDN w:val="0"/>
        <w:adjustRightInd w:val="0"/>
        <w:spacing w:before="240" w:after="60" w:line="276" w:lineRule="auto"/>
        <w:ind w:left="360"/>
        <w:jc w:val="both"/>
        <w:outlineLvl w:val="3"/>
        <w:rPr>
          <w:rFonts w:ascii="Times New Roman" w:eastAsia="Times New Roman" w:hAnsi="Times New Roman" w:cs="Times New Roman"/>
          <w:color w:val="00B050"/>
          <w:kern w:val="0"/>
          <w:shd w:val="clear" w:color="auto" w:fill="FFFFFF"/>
          <w:lang w:eastAsia="pl-PL"/>
          <w14:ligatures w14:val="none"/>
        </w:rPr>
      </w:pPr>
      <w:r w:rsidRPr="00F54AAE">
        <w:rPr>
          <w:rFonts w:ascii="Times New Roman" w:eastAsia="Times New Roman" w:hAnsi="Times New Roman" w:cs="Times New Roman"/>
          <w:color w:val="00B050"/>
          <w:kern w:val="0"/>
          <w:shd w:val="clear" w:color="auto" w:fill="FFFFFF"/>
          <w:lang w:eastAsia="pl-PL"/>
          <w14:ligatures w14:val="none"/>
        </w:rPr>
        <w:t>7) wysokości kwot udzielonych dotacji w poszczególnych obszarach;</w:t>
      </w:r>
    </w:p>
    <w:p w14:paraId="25D02E93" w14:textId="77777777" w:rsidR="00F54AAE" w:rsidRPr="00F54AAE" w:rsidRDefault="00F54AAE" w:rsidP="00F54AAE">
      <w:pPr>
        <w:tabs>
          <w:tab w:val="center" w:pos="5179"/>
          <w:tab w:val="right" w:pos="9715"/>
        </w:tabs>
        <w:autoSpaceDE w:val="0"/>
        <w:autoSpaceDN w:val="0"/>
        <w:adjustRightInd w:val="0"/>
        <w:spacing w:before="240" w:after="60" w:line="276" w:lineRule="auto"/>
        <w:ind w:left="360"/>
        <w:jc w:val="both"/>
        <w:outlineLvl w:val="3"/>
        <w:rPr>
          <w:rFonts w:ascii="Times New Roman" w:eastAsia="Times New Roman" w:hAnsi="Times New Roman" w:cs="Times New Roman"/>
          <w:color w:val="00B050"/>
          <w:kern w:val="0"/>
          <w:shd w:val="clear" w:color="auto" w:fill="FFFFFF"/>
          <w:lang w:eastAsia="pl-PL"/>
          <w14:ligatures w14:val="none"/>
        </w:rPr>
      </w:pPr>
      <w:r w:rsidRPr="00F54AAE">
        <w:rPr>
          <w:rFonts w:ascii="Times New Roman" w:eastAsia="Times New Roman" w:hAnsi="Times New Roman" w:cs="Times New Roman"/>
          <w:color w:val="00B050"/>
          <w:kern w:val="0"/>
          <w:shd w:val="clear" w:color="auto" w:fill="FFFFFF"/>
          <w:lang w:eastAsia="pl-PL"/>
          <w14:ligatures w14:val="none"/>
        </w:rPr>
        <w:t>8) liczby zrealizowanych zadań w ramach inicjatywy lokalnej.</w:t>
      </w:r>
    </w:p>
    <w:p w14:paraId="3E977E11" w14:textId="77777777" w:rsidR="00F54AAE" w:rsidRPr="00F54AAE" w:rsidRDefault="00F54AAE" w:rsidP="00F54AAE">
      <w:pPr>
        <w:tabs>
          <w:tab w:val="center" w:pos="5179"/>
          <w:tab w:val="right" w:pos="9715"/>
        </w:tabs>
        <w:autoSpaceDE w:val="0"/>
        <w:autoSpaceDN w:val="0"/>
        <w:adjustRightInd w:val="0"/>
        <w:spacing w:before="240" w:after="60" w:line="276" w:lineRule="auto"/>
        <w:jc w:val="both"/>
        <w:outlineLvl w:val="3"/>
        <w:rPr>
          <w:rFonts w:ascii="Times New Roman" w:eastAsia="Times New Roman" w:hAnsi="Times New Roman" w:cs="Times New Roman"/>
          <w:color w:val="00B050"/>
          <w:kern w:val="0"/>
          <w:shd w:val="clear" w:color="auto" w:fill="FFFFFF"/>
          <w:lang w:eastAsia="pl-PL"/>
          <w14:ligatures w14:val="none"/>
        </w:rPr>
      </w:pPr>
      <w:r w:rsidRPr="00F54AAE">
        <w:rPr>
          <w:rFonts w:ascii="Times New Roman" w:eastAsia="Times New Roman" w:hAnsi="Times New Roman" w:cs="Times New Roman"/>
          <w:color w:val="00B050"/>
          <w:kern w:val="0"/>
          <w:shd w:val="clear" w:color="auto" w:fill="FFFFFF"/>
          <w:lang w:eastAsia="pl-PL"/>
          <w14:ligatures w14:val="none"/>
        </w:rPr>
        <w:lastRenderedPageBreak/>
        <w:t>3. Ocena polegać będzie na porównaniu ww. wskaźników danego roku sprawozdawczego w stosunku do roku poprzedniego.</w:t>
      </w:r>
    </w:p>
    <w:p w14:paraId="54CC22A6" w14:textId="77777777" w:rsidR="00F54AAE" w:rsidRPr="00F54AAE" w:rsidRDefault="00F54AAE" w:rsidP="00F54AAE">
      <w:pPr>
        <w:tabs>
          <w:tab w:val="center" w:pos="5179"/>
          <w:tab w:val="right" w:pos="9715"/>
        </w:tabs>
        <w:autoSpaceDE w:val="0"/>
        <w:autoSpaceDN w:val="0"/>
        <w:adjustRightInd w:val="0"/>
        <w:spacing w:before="240" w:after="60" w:line="276" w:lineRule="auto"/>
        <w:outlineLvl w:val="3"/>
        <w:rPr>
          <w:rFonts w:ascii="Times New Roman" w:eastAsia="Times New Roman" w:hAnsi="Times New Roman" w:cs="Times New Roman"/>
          <w:b/>
          <w:bCs/>
          <w:color w:val="000000"/>
          <w:kern w:val="0"/>
          <w:shd w:val="clear" w:color="auto" w:fill="FFFFFF"/>
          <w:lang w:eastAsia="pl-PL"/>
          <w14:ligatures w14:val="none"/>
        </w:rPr>
      </w:pPr>
    </w:p>
    <w:p w14:paraId="365A174B" w14:textId="77777777" w:rsidR="00F54AAE" w:rsidRPr="00F54AAE" w:rsidRDefault="00F54AAE" w:rsidP="00F54AAE">
      <w:pPr>
        <w:tabs>
          <w:tab w:val="center" w:pos="5179"/>
          <w:tab w:val="right" w:pos="9715"/>
        </w:tabs>
        <w:autoSpaceDE w:val="0"/>
        <w:autoSpaceDN w:val="0"/>
        <w:adjustRightInd w:val="0"/>
        <w:spacing w:before="240" w:after="60" w:line="276" w:lineRule="auto"/>
        <w:outlineLvl w:val="3"/>
        <w:rPr>
          <w:rFonts w:ascii="Times New Roman" w:eastAsia="Times New Roman" w:hAnsi="Times New Roman" w:cs="Times New Roman"/>
          <w:b/>
          <w:bCs/>
          <w:color w:val="000000"/>
          <w:kern w:val="0"/>
          <w:shd w:val="clear" w:color="auto" w:fill="FFFFFF"/>
          <w:lang w:eastAsia="pl-PL"/>
          <w14:ligatures w14:val="none"/>
        </w:rPr>
      </w:pPr>
      <w:r w:rsidRPr="00F54AAE">
        <w:rPr>
          <w:rFonts w:ascii="Times New Roman" w:eastAsia="Times New Roman" w:hAnsi="Times New Roman" w:cs="Times New Roman"/>
          <w:b/>
          <w:bCs/>
          <w:color w:val="000000"/>
          <w:kern w:val="0"/>
          <w:shd w:val="clear" w:color="auto" w:fill="FFFFFF"/>
          <w:lang w:eastAsia="pl-PL"/>
          <w14:ligatures w14:val="none"/>
        </w:rPr>
        <w:t>Rozdział XI. Informacje o sposobie tworzenia programu oraz przebiegu konsultacji</w:t>
      </w:r>
    </w:p>
    <w:p w14:paraId="393C5BAF" w14:textId="77777777" w:rsidR="00F54AAE" w:rsidRPr="00F54AAE" w:rsidRDefault="00F54AAE" w:rsidP="00F54AAE">
      <w:pPr>
        <w:tabs>
          <w:tab w:val="center" w:pos="5179"/>
          <w:tab w:val="right" w:pos="9715"/>
        </w:tabs>
        <w:autoSpaceDE w:val="0"/>
        <w:autoSpaceDN w:val="0"/>
        <w:adjustRightInd w:val="0"/>
        <w:spacing w:before="240" w:after="60" w:line="276" w:lineRule="auto"/>
        <w:jc w:val="both"/>
        <w:outlineLvl w:val="3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 w:rsidRPr="00F54AAE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>1. Projekt Programu na rok 2025 był tworzony etapowo, został opracowany w oparciu o Program na rok 2024.</w:t>
      </w:r>
    </w:p>
    <w:p w14:paraId="5B960E55" w14:textId="77777777" w:rsidR="00F54AAE" w:rsidRPr="00F54AAE" w:rsidRDefault="00F54AAE" w:rsidP="00F54AAE">
      <w:pPr>
        <w:tabs>
          <w:tab w:val="center" w:pos="5179"/>
          <w:tab w:val="right" w:pos="9715"/>
        </w:tabs>
        <w:autoSpaceDE w:val="0"/>
        <w:autoSpaceDN w:val="0"/>
        <w:adjustRightInd w:val="0"/>
        <w:spacing w:before="240" w:after="60" w:line="276" w:lineRule="auto"/>
        <w:jc w:val="both"/>
        <w:outlineLvl w:val="3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 w:rsidRPr="00F54AAE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>2. Za przygotowanie Programu odpowiedzialny był Wydział Funduszy Europejskich Urzędu Miejskiego w Skoczowie.</w:t>
      </w:r>
    </w:p>
    <w:p w14:paraId="26B0B0D7" w14:textId="77777777" w:rsidR="00F54AAE" w:rsidRPr="00F54AAE" w:rsidRDefault="00F54AAE" w:rsidP="00F54AAE">
      <w:pPr>
        <w:tabs>
          <w:tab w:val="center" w:pos="5179"/>
          <w:tab w:val="right" w:pos="9715"/>
        </w:tabs>
        <w:autoSpaceDE w:val="0"/>
        <w:autoSpaceDN w:val="0"/>
        <w:adjustRightInd w:val="0"/>
        <w:spacing w:before="240" w:after="60" w:line="276" w:lineRule="auto"/>
        <w:jc w:val="both"/>
        <w:outlineLvl w:val="3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 w:rsidRPr="00F54AAE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>3. Projekt Programu przygotowano w oparciu o listę proponowaną przez wydziały merytoryczne Urzędu oraz propozycje do Programu zgłaszane przez Organizacje.</w:t>
      </w:r>
    </w:p>
    <w:p w14:paraId="637CF967" w14:textId="77777777" w:rsidR="00F54AAE" w:rsidRPr="00F54AAE" w:rsidRDefault="00F54AAE" w:rsidP="00F54AAE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</w:p>
    <w:p w14:paraId="4C78C154" w14:textId="77777777" w:rsidR="00F54AAE" w:rsidRPr="00F54AAE" w:rsidRDefault="00F54AAE" w:rsidP="00F54AAE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 w:rsidRPr="00F54AAE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>4. Projekt Programu został zatwierdzony przez Burmistrza i skierowany do konsultacji na podstawie zarządzenia nr 0050 ..... 2024 z dnia ..... .09.2024 r.*</w:t>
      </w:r>
    </w:p>
    <w:p w14:paraId="4F9D9658" w14:textId="77777777" w:rsidR="00F54AAE" w:rsidRPr="00F54AAE" w:rsidRDefault="00F54AAE" w:rsidP="00F54AAE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FF6600"/>
          <w:kern w:val="0"/>
          <w:shd w:val="clear" w:color="auto" w:fill="FFFFFF"/>
          <w:lang w:eastAsia="pl-PL"/>
          <w14:ligatures w14:val="none"/>
        </w:rPr>
      </w:pPr>
      <w:r w:rsidRPr="00F54AAE">
        <w:rPr>
          <w:rFonts w:ascii="Times New Roman" w:eastAsia="Times New Roman" w:hAnsi="Times New Roman" w:cs="Times New Roman"/>
          <w:color w:val="FF6600"/>
          <w:kern w:val="0"/>
          <w:shd w:val="clear" w:color="auto" w:fill="FFFFFF"/>
          <w:lang w:eastAsia="pl-PL"/>
          <w14:ligatures w14:val="none"/>
        </w:rPr>
        <w:t xml:space="preserve"> </w:t>
      </w:r>
    </w:p>
    <w:p w14:paraId="6B9D9E36" w14:textId="77777777" w:rsidR="00F54AAE" w:rsidRPr="00F54AAE" w:rsidRDefault="00F54AAE" w:rsidP="00F54AAE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 w:rsidRPr="00F54AAE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>5. Konsultacje społeczne projektu Programu przeprowadzono w oparciu o uchwałę Nr  XXIII/275/2021 Rady Miejskiej Skoczowa z dnia 17 lutego 2021 roku w sprawie zasad i trybu przeprowadzania konsultacji z mieszkańcami Gminy Skoczów oraz określenia sposobu konsultowania z radami działalności pożytku publicznego lub organizacjami pozarządowymi i podmiotami wymienionymi w art. 3 ust. 3 ustawy z 24 kwietnia 2003 r. o działalności pożytku publicznego i o wolontariacie projektów aktów prawa miejscowego w dziedzinach dotyczących działalności statutowej tych organizacji (Dz. Urz. Woj. Śl. z 2021 r., 1358).</w:t>
      </w:r>
    </w:p>
    <w:p w14:paraId="18CB5B35" w14:textId="77777777" w:rsidR="00F54AAE" w:rsidRPr="00F54AAE" w:rsidRDefault="00F54AAE" w:rsidP="00F54AAE">
      <w:pPr>
        <w:tabs>
          <w:tab w:val="center" w:pos="5179"/>
          <w:tab w:val="right" w:pos="9715"/>
        </w:tabs>
        <w:autoSpaceDE w:val="0"/>
        <w:autoSpaceDN w:val="0"/>
        <w:adjustRightInd w:val="0"/>
        <w:spacing w:after="0" w:line="360" w:lineRule="auto"/>
        <w:jc w:val="both"/>
        <w:outlineLvl w:val="3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</w:p>
    <w:p w14:paraId="4C76AEC9" w14:textId="77777777" w:rsidR="00F54AAE" w:rsidRPr="00F54AAE" w:rsidRDefault="00F54AAE" w:rsidP="00F54AAE">
      <w:pPr>
        <w:tabs>
          <w:tab w:val="center" w:pos="5179"/>
          <w:tab w:val="right" w:pos="9715"/>
        </w:tabs>
        <w:autoSpaceDE w:val="0"/>
        <w:autoSpaceDN w:val="0"/>
        <w:adjustRightInd w:val="0"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color w:val="000000"/>
          <w:kern w:val="0"/>
          <w:sz w:val="16"/>
          <w:szCs w:val="16"/>
          <w:shd w:val="clear" w:color="auto" w:fill="FFFFFF"/>
          <w:lang w:eastAsia="pl-PL"/>
          <w14:ligatures w14:val="none"/>
        </w:rPr>
      </w:pPr>
      <w:r w:rsidRPr="00F54AAE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 xml:space="preserve">6. Ogłoszenie o konsultacjach projektu Programu zamieszczono na stronie internetowej Urzędu, w Biuletynie Informacji Publicznej, wywieszono na tablicy informacyjnej Urzędu Miejskiego w Skoczowie oraz przesłano drogą elektroniczną (e-mail) Organizacjom, które podały czynny i aktualny adres poczty elektronicznej. </w:t>
      </w:r>
    </w:p>
    <w:p w14:paraId="001C2725" w14:textId="77777777" w:rsidR="00F54AAE" w:rsidRPr="00F54AAE" w:rsidRDefault="00F54AAE" w:rsidP="00F54AAE">
      <w:pPr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 w:rsidRPr="00F54AAE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>7. W wyniku konsultacji, trwających w okresie od dnia .... .2024r. do dnia ... .09.2024r. wpłynęły/nie wpłynęły żadne opinie dotyczące projektu Programu współpracy na rok 2025.*</w:t>
      </w:r>
    </w:p>
    <w:p w14:paraId="53166CEA" w14:textId="77777777" w:rsidR="00F54AAE" w:rsidRPr="00F54AAE" w:rsidRDefault="00F54AAE" w:rsidP="00F54AAE">
      <w:pPr>
        <w:tabs>
          <w:tab w:val="center" w:pos="5179"/>
          <w:tab w:val="right" w:pos="9715"/>
        </w:tabs>
        <w:autoSpaceDE w:val="0"/>
        <w:autoSpaceDN w:val="0"/>
        <w:adjustRightInd w:val="0"/>
        <w:spacing w:before="240" w:after="60" w:line="240" w:lineRule="auto"/>
        <w:jc w:val="both"/>
        <w:outlineLvl w:val="3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 w:rsidRPr="00F54AAE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 xml:space="preserve">8. Wyniki konsultacji, w postaci protokołu z ich przebiegu, zostały opublikowane na stronie internetowej Urzędu, w Biuletynie Informacji Publicznej </w:t>
      </w:r>
      <w:hyperlink r:id="rId5" w:history="1">
        <w:r w:rsidRPr="00F54AAE">
          <w:rPr>
            <w:rFonts w:ascii="Times New Roman" w:eastAsia="Times New Roman" w:hAnsi="Times New Roman" w:cs="Times New Roman"/>
            <w:b/>
            <w:bCs/>
            <w:color w:val="0000FF"/>
            <w:kern w:val="0"/>
            <w:u w:val="single"/>
            <w:shd w:val="clear" w:color="auto" w:fill="FFFFFF"/>
            <w:lang w:eastAsia="pl-PL"/>
            <w14:ligatures w14:val="none"/>
          </w:rPr>
          <w:t>http://www.skoczow.bip.info.pl</w:t>
        </w:r>
      </w:hyperlink>
      <w:r w:rsidRPr="00F54AAE">
        <w:rPr>
          <w:rFonts w:ascii="Times New Roman" w:eastAsia="Times New Roman" w:hAnsi="Times New Roman" w:cs="Times New Roman"/>
          <w:b/>
          <w:bCs/>
          <w:color w:val="000000"/>
          <w:kern w:val="0"/>
          <w:shd w:val="clear" w:color="auto" w:fill="FFFFFF"/>
          <w:lang w:eastAsia="pl-PL"/>
          <w14:ligatures w14:val="none"/>
        </w:rPr>
        <w:t xml:space="preserve">, </w:t>
      </w:r>
      <w:r w:rsidRPr="00F54AAE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>wywieszono na tablicy informacyjnej Urzędu Miejskiego w Skoczowie oraz przesłano drogą elektroniczną (e-mail) Organizacjom, które podały czynny i aktualny adres poczty elektronicznej.</w:t>
      </w:r>
    </w:p>
    <w:p w14:paraId="1E5D28E0" w14:textId="77777777" w:rsidR="00F54AAE" w:rsidRPr="00F54AAE" w:rsidRDefault="00F54AAE" w:rsidP="00F54AAE">
      <w:pPr>
        <w:tabs>
          <w:tab w:val="center" w:pos="5179"/>
          <w:tab w:val="right" w:pos="9715"/>
        </w:tabs>
        <w:autoSpaceDE w:val="0"/>
        <w:autoSpaceDN w:val="0"/>
        <w:adjustRightInd w:val="0"/>
        <w:spacing w:before="240" w:after="60" w:line="276" w:lineRule="auto"/>
        <w:jc w:val="both"/>
        <w:outlineLvl w:val="3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 w:rsidRPr="00F54AAE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>9. Ostateczna wersja Programu, po przeprowadzeniu konsultacji, skierowana została przez Burmistrza pod obrady Rady Miejskiej Skoczowa w dniu</w:t>
      </w:r>
      <w:r w:rsidRPr="00F54AAE">
        <w:rPr>
          <w:rFonts w:ascii="Times New Roman" w:eastAsia="Times New Roman" w:hAnsi="Times New Roman" w:cs="Times New Roman"/>
          <w:b/>
          <w:bCs/>
          <w:color w:val="000000"/>
          <w:kern w:val="0"/>
          <w:shd w:val="clear" w:color="auto" w:fill="FFFFFF"/>
          <w:lang w:eastAsia="pl-PL"/>
          <w14:ligatures w14:val="none"/>
        </w:rPr>
        <w:t xml:space="preserve"> </w:t>
      </w:r>
      <w:r w:rsidRPr="00F54AAE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>25 września 2024 r. celem podjęcia stosownej uchwały.</w:t>
      </w:r>
    </w:p>
    <w:p w14:paraId="76F5CF65" w14:textId="77777777" w:rsidR="00F54AAE" w:rsidRPr="00F54AAE" w:rsidRDefault="00F54AAE" w:rsidP="00F54AAE">
      <w:pPr>
        <w:tabs>
          <w:tab w:val="center" w:pos="5179"/>
          <w:tab w:val="right" w:pos="9715"/>
        </w:tabs>
        <w:autoSpaceDE w:val="0"/>
        <w:autoSpaceDN w:val="0"/>
        <w:adjustRightInd w:val="0"/>
        <w:spacing w:before="240" w:after="60" w:line="276" w:lineRule="auto"/>
        <w:jc w:val="both"/>
        <w:outlineLvl w:val="3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 w:rsidRPr="00F54AAE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>10. Po uchwaleniu, Program na rok 2025, zostanie ogłoszony na stronie internetowej Urzędu, w Biuletynie Informacji Publicznej, wywieszony na tablicy informacyjnej Urzędu Miejskiego w Skoczowie oraz przesłany drogą elektroniczną (e-mail) Organizacjom, które podały czynny i aktualny adres poczty elektronicznej.</w:t>
      </w:r>
    </w:p>
    <w:p w14:paraId="4F225478" w14:textId="77777777" w:rsidR="00F54AAE" w:rsidRPr="00F54AAE" w:rsidRDefault="00F54AAE" w:rsidP="00F54AAE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</w:p>
    <w:p w14:paraId="730F6651" w14:textId="77777777" w:rsidR="00F54AAE" w:rsidRPr="00F54AAE" w:rsidRDefault="00F54AAE" w:rsidP="00F54AAE">
      <w:pPr>
        <w:tabs>
          <w:tab w:val="center" w:pos="5179"/>
          <w:tab w:val="right" w:pos="9715"/>
        </w:tabs>
        <w:autoSpaceDE w:val="0"/>
        <w:autoSpaceDN w:val="0"/>
        <w:adjustRightInd w:val="0"/>
        <w:spacing w:before="240" w:after="60" w:line="276" w:lineRule="auto"/>
        <w:jc w:val="both"/>
        <w:outlineLvl w:val="3"/>
        <w:rPr>
          <w:rFonts w:ascii="Times New Roman" w:eastAsia="Times New Roman" w:hAnsi="Times New Roman" w:cs="Times New Roman"/>
          <w:b/>
          <w:bCs/>
          <w:color w:val="000000"/>
          <w:kern w:val="0"/>
          <w:shd w:val="clear" w:color="auto" w:fill="FFFFFF"/>
          <w:lang w:eastAsia="pl-PL"/>
          <w14:ligatures w14:val="none"/>
        </w:rPr>
      </w:pPr>
      <w:r w:rsidRPr="00F54AAE">
        <w:rPr>
          <w:rFonts w:ascii="Times New Roman" w:eastAsia="Times New Roman" w:hAnsi="Times New Roman" w:cs="Times New Roman"/>
          <w:b/>
          <w:bCs/>
          <w:color w:val="000000"/>
          <w:kern w:val="0"/>
          <w:shd w:val="clear" w:color="auto" w:fill="FFFFFF"/>
          <w:lang w:eastAsia="pl-PL"/>
          <w14:ligatures w14:val="none"/>
        </w:rPr>
        <w:t xml:space="preserve">Rozdział XII. Tryb powoływania i zasady działania komisji konkursowych do opiniowania ofert w otwartych konkursach ofert </w:t>
      </w:r>
    </w:p>
    <w:p w14:paraId="30D532C1" w14:textId="77777777" w:rsidR="00F54AAE" w:rsidRPr="00F54AAE" w:rsidRDefault="00F54AAE" w:rsidP="00F54AAE">
      <w:pPr>
        <w:tabs>
          <w:tab w:val="center" w:pos="5179"/>
          <w:tab w:val="right" w:pos="9715"/>
        </w:tabs>
        <w:autoSpaceDE w:val="0"/>
        <w:autoSpaceDN w:val="0"/>
        <w:adjustRightInd w:val="0"/>
        <w:spacing w:before="240" w:after="60" w:line="276" w:lineRule="auto"/>
        <w:jc w:val="both"/>
        <w:outlineLvl w:val="3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 w:rsidRPr="00F54AAE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>1. W celu opiniowania ofert składanych na realizację zadań publicznych przez Organizacje w ramach ogłaszanych konkursów ofert, Burmistrz ogłasza nabór na członków komisji konkursowych, zamieszczając ogłoszenie w Biuletynie Informacji Publicznej, na stronie internetowej Urzędu oraz na tablicy ogłoszeń Urzędu Miejskiego.</w:t>
      </w:r>
    </w:p>
    <w:p w14:paraId="7E08DD5E" w14:textId="77777777" w:rsidR="00F54AAE" w:rsidRPr="00F54AAE" w:rsidRDefault="00F54AAE" w:rsidP="00F54AAE">
      <w:pPr>
        <w:tabs>
          <w:tab w:val="center" w:pos="5179"/>
          <w:tab w:val="right" w:pos="9715"/>
        </w:tabs>
        <w:autoSpaceDE w:val="0"/>
        <w:autoSpaceDN w:val="0"/>
        <w:adjustRightInd w:val="0"/>
        <w:spacing w:before="240" w:after="60" w:line="276" w:lineRule="auto"/>
        <w:jc w:val="both"/>
        <w:outlineLvl w:val="3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 w:rsidRPr="00F54AAE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>2. Czas składania zgłoszeń przedstawicieli Organizacji do udziału w pracach komisji, określa w ogłoszeniu Burmistrz i wynosi do 7 dni.</w:t>
      </w:r>
    </w:p>
    <w:p w14:paraId="35215563" w14:textId="77777777" w:rsidR="00F54AAE" w:rsidRPr="00F54AAE" w:rsidRDefault="00F54AAE" w:rsidP="00F54AAE">
      <w:pPr>
        <w:tabs>
          <w:tab w:val="center" w:pos="5179"/>
          <w:tab w:val="right" w:pos="9715"/>
        </w:tabs>
        <w:autoSpaceDE w:val="0"/>
        <w:autoSpaceDN w:val="0"/>
        <w:adjustRightInd w:val="0"/>
        <w:spacing w:before="240" w:after="60" w:line="276" w:lineRule="auto"/>
        <w:jc w:val="both"/>
        <w:outlineLvl w:val="3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 w:rsidRPr="00F54AAE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>3. Wyboru osób wchodzących w skład komisji, spośród wskazanych przez Organizacje kandydatur, dokonuje Burmistrz.</w:t>
      </w:r>
    </w:p>
    <w:p w14:paraId="5AD582B7" w14:textId="77777777" w:rsidR="00F54AAE" w:rsidRPr="00F54AAE" w:rsidRDefault="00F54AAE" w:rsidP="00F54AAE">
      <w:pPr>
        <w:tabs>
          <w:tab w:val="center" w:pos="5179"/>
          <w:tab w:val="right" w:pos="9715"/>
        </w:tabs>
        <w:autoSpaceDE w:val="0"/>
        <w:autoSpaceDN w:val="0"/>
        <w:adjustRightInd w:val="0"/>
        <w:spacing w:before="240" w:after="60" w:line="276" w:lineRule="auto"/>
        <w:jc w:val="both"/>
        <w:outlineLvl w:val="3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 w:rsidRPr="00F54AAE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>4. Imienny skład komisji, regulamin pracy oraz termin zwołania posiedzenia komisji, określa Burmistrz w formie zarządzenia.</w:t>
      </w:r>
    </w:p>
    <w:p w14:paraId="4C0498D2" w14:textId="77777777" w:rsidR="00F54AAE" w:rsidRPr="00F54AAE" w:rsidRDefault="00F54AAE" w:rsidP="00F54AAE">
      <w:pPr>
        <w:tabs>
          <w:tab w:val="center" w:pos="5179"/>
          <w:tab w:val="right" w:pos="9715"/>
        </w:tabs>
        <w:autoSpaceDE w:val="0"/>
        <w:autoSpaceDN w:val="0"/>
        <w:adjustRightInd w:val="0"/>
        <w:spacing w:before="240" w:after="60" w:line="276" w:lineRule="auto"/>
        <w:jc w:val="both"/>
        <w:outlineLvl w:val="3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 w:rsidRPr="00F54AAE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>5. Pracami komisji kieruje przewodniczący, który jest wyznaczony przez Burmistrza, a w przypadku jego nieobecności wyznaczony przez niego członek komisji.</w:t>
      </w:r>
    </w:p>
    <w:p w14:paraId="6767912B" w14:textId="77777777" w:rsidR="00F54AAE" w:rsidRPr="00F54AAE" w:rsidRDefault="00F54AAE" w:rsidP="00F54AAE">
      <w:pPr>
        <w:tabs>
          <w:tab w:val="center" w:pos="5179"/>
          <w:tab w:val="right" w:pos="9715"/>
        </w:tabs>
        <w:autoSpaceDE w:val="0"/>
        <w:autoSpaceDN w:val="0"/>
        <w:adjustRightInd w:val="0"/>
        <w:spacing w:before="240" w:after="60" w:line="276" w:lineRule="auto"/>
        <w:jc w:val="both"/>
        <w:outlineLvl w:val="3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 w:rsidRPr="00F54AAE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>6. W ramach oceny formalnej potwierdza się spełnienie wymogów formalno-prawnych przez oferenta, określonych w ustawie, przepisach wykonawczych do ustawy, Programie oraz na podstawie kryteriów podanych w ogłoszeniu konkursowym.</w:t>
      </w:r>
    </w:p>
    <w:p w14:paraId="0B391982" w14:textId="77777777" w:rsidR="00F54AAE" w:rsidRPr="00F54AAE" w:rsidRDefault="00F54AAE" w:rsidP="00F54AAE">
      <w:pPr>
        <w:tabs>
          <w:tab w:val="center" w:pos="5179"/>
          <w:tab w:val="right" w:pos="9715"/>
        </w:tabs>
        <w:autoSpaceDE w:val="0"/>
        <w:autoSpaceDN w:val="0"/>
        <w:adjustRightInd w:val="0"/>
        <w:spacing w:before="240" w:after="60" w:line="276" w:lineRule="auto"/>
        <w:jc w:val="both"/>
        <w:outlineLvl w:val="3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 w:rsidRPr="00F54AAE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>7. Dalszej ocenie podlegają tylko oferty spełniające wymogi, o których mowa w punkcie 6.</w:t>
      </w:r>
    </w:p>
    <w:p w14:paraId="28943F82" w14:textId="77777777" w:rsidR="00F54AAE" w:rsidRPr="00F54AAE" w:rsidRDefault="00F54AAE" w:rsidP="00F54AAE">
      <w:pPr>
        <w:tabs>
          <w:tab w:val="center" w:pos="5179"/>
          <w:tab w:val="right" w:pos="9715"/>
        </w:tabs>
        <w:autoSpaceDE w:val="0"/>
        <w:autoSpaceDN w:val="0"/>
        <w:adjustRightInd w:val="0"/>
        <w:spacing w:before="240" w:after="60" w:line="276" w:lineRule="auto"/>
        <w:jc w:val="both"/>
        <w:outlineLvl w:val="3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 w:rsidRPr="00F54AAE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 xml:space="preserve">8. Każdy z członków komisji dokonuje oceny merytorycznej wszystkich ofert złożonych w ramach konkursu, które uzyskały pozytywną ocenę na etapie weryfikacji formalnej. </w:t>
      </w:r>
    </w:p>
    <w:p w14:paraId="5A55294E" w14:textId="77777777" w:rsidR="00F54AAE" w:rsidRPr="00F54AAE" w:rsidRDefault="00F54AAE" w:rsidP="00F54AAE">
      <w:pPr>
        <w:tabs>
          <w:tab w:val="center" w:pos="5179"/>
          <w:tab w:val="right" w:pos="9715"/>
        </w:tabs>
        <w:autoSpaceDE w:val="0"/>
        <w:autoSpaceDN w:val="0"/>
        <w:adjustRightInd w:val="0"/>
        <w:spacing w:before="240" w:after="60" w:line="276" w:lineRule="auto"/>
        <w:jc w:val="both"/>
        <w:outlineLvl w:val="3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 w:rsidRPr="00F54AAE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 xml:space="preserve">9. Komisja, po dokonaniu oceny ofert, przygotowuje wspólną opinię w formie protokołu wraz ze wskazaniem dotyczącym przyznania środków finansowych, którą przedkłada Burmistrzowi. </w:t>
      </w:r>
    </w:p>
    <w:p w14:paraId="101E6F54" w14:textId="77777777" w:rsidR="00F54AAE" w:rsidRPr="00F54AAE" w:rsidRDefault="00F54AAE" w:rsidP="00F54AAE">
      <w:pPr>
        <w:tabs>
          <w:tab w:val="center" w:pos="5179"/>
          <w:tab w:val="right" w:pos="9715"/>
        </w:tabs>
        <w:autoSpaceDE w:val="0"/>
        <w:autoSpaceDN w:val="0"/>
        <w:adjustRightInd w:val="0"/>
        <w:spacing w:before="240" w:after="60" w:line="276" w:lineRule="auto"/>
        <w:jc w:val="both"/>
        <w:outlineLvl w:val="3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 w:rsidRPr="00F54AAE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>10. Decyzję o udzieleniu zlecenia zadania oraz dofinansowania podejmuje Burmistrz po zapoznaniu się z protokołem komisji opiniującej. Od decyzji Burmistrza nie przysługuje odwołanie.</w:t>
      </w:r>
    </w:p>
    <w:p w14:paraId="7AA1A2C2" w14:textId="77777777" w:rsidR="00F54AAE" w:rsidRPr="00F54AAE" w:rsidRDefault="00F54AAE" w:rsidP="00F54AAE">
      <w:pPr>
        <w:tabs>
          <w:tab w:val="center" w:pos="5179"/>
          <w:tab w:val="right" w:pos="9715"/>
        </w:tabs>
        <w:autoSpaceDE w:val="0"/>
        <w:autoSpaceDN w:val="0"/>
        <w:adjustRightInd w:val="0"/>
        <w:spacing w:before="240" w:after="60" w:line="276" w:lineRule="auto"/>
        <w:jc w:val="both"/>
        <w:outlineLvl w:val="3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 w:rsidRPr="00F54AAE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>11. Komisja ulega rozwiązaniu z dniem rozstrzygnięcia lub unieważnienia konkursu.</w:t>
      </w:r>
    </w:p>
    <w:p w14:paraId="25EDE3FD" w14:textId="77777777" w:rsidR="00F54AAE" w:rsidRPr="00F54AAE" w:rsidRDefault="00F54AAE" w:rsidP="00F54AAE">
      <w:pPr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</w:p>
    <w:p w14:paraId="32502FF6" w14:textId="77777777" w:rsidR="00F54AAE" w:rsidRPr="00F54AAE" w:rsidRDefault="00F54AAE" w:rsidP="00F54AAE">
      <w:pPr>
        <w:tabs>
          <w:tab w:val="center" w:pos="5179"/>
          <w:tab w:val="right" w:pos="9715"/>
        </w:tabs>
        <w:autoSpaceDE w:val="0"/>
        <w:autoSpaceDN w:val="0"/>
        <w:adjustRightInd w:val="0"/>
        <w:spacing w:before="240" w:after="60" w:line="276" w:lineRule="auto"/>
        <w:jc w:val="both"/>
        <w:outlineLvl w:val="3"/>
        <w:rPr>
          <w:rFonts w:ascii="Times New Roman" w:eastAsia="Times New Roman" w:hAnsi="Times New Roman" w:cs="Times New Roman"/>
          <w:b/>
          <w:bCs/>
          <w:color w:val="000000"/>
          <w:kern w:val="0"/>
          <w:shd w:val="clear" w:color="auto" w:fill="FFFFFF"/>
          <w:lang w:eastAsia="pl-PL"/>
          <w14:ligatures w14:val="none"/>
        </w:rPr>
      </w:pPr>
      <w:r w:rsidRPr="00F54AAE">
        <w:rPr>
          <w:rFonts w:ascii="Times New Roman" w:eastAsia="Times New Roman" w:hAnsi="Times New Roman" w:cs="Times New Roman"/>
          <w:b/>
          <w:bCs/>
          <w:color w:val="000000"/>
          <w:kern w:val="0"/>
          <w:shd w:val="clear" w:color="auto" w:fill="FFFFFF"/>
          <w:lang w:eastAsia="pl-PL"/>
          <w14:ligatures w14:val="none"/>
        </w:rPr>
        <w:t>Rozdział XIII. Postanowienia końcowe</w:t>
      </w:r>
    </w:p>
    <w:p w14:paraId="494CBC0B" w14:textId="77777777" w:rsidR="00F54AAE" w:rsidRPr="00F54AAE" w:rsidRDefault="00F54AAE" w:rsidP="00F54AAE">
      <w:pPr>
        <w:tabs>
          <w:tab w:val="center" w:pos="5179"/>
          <w:tab w:val="right" w:pos="9715"/>
        </w:tabs>
        <w:autoSpaceDE w:val="0"/>
        <w:autoSpaceDN w:val="0"/>
        <w:adjustRightInd w:val="0"/>
        <w:spacing w:before="240" w:after="60" w:line="276" w:lineRule="auto"/>
        <w:jc w:val="both"/>
        <w:outlineLvl w:val="3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 w:rsidRPr="00F54AAE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>Zmiana niniejszego Programu wymaga formy przyjętej dla jego uchwalenia.</w:t>
      </w:r>
    </w:p>
    <w:p w14:paraId="1FD6DD5F" w14:textId="77777777" w:rsidR="00F54AAE" w:rsidRPr="00F54AAE" w:rsidRDefault="00F54AAE" w:rsidP="00F54AA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</w:p>
    <w:p w14:paraId="10F74428" w14:textId="77777777" w:rsidR="00F54AAE" w:rsidRPr="00F54AAE" w:rsidRDefault="00F54AAE" w:rsidP="00F54AA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</w:p>
    <w:p w14:paraId="78FE604F" w14:textId="77777777" w:rsidR="00F54AAE" w:rsidRPr="00F54AAE" w:rsidRDefault="00F54AAE" w:rsidP="00F54AA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</w:p>
    <w:p w14:paraId="51C1B63A" w14:textId="77777777" w:rsidR="00F54AAE" w:rsidRPr="00F54AAE" w:rsidRDefault="00F54AAE" w:rsidP="00F54AA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</w:p>
    <w:p w14:paraId="0F78AEE8" w14:textId="77777777" w:rsidR="00F54AAE" w:rsidRPr="00F54AAE" w:rsidRDefault="00F54AAE" w:rsidP="00F54AA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</w:p>
    <w:p w14:paraId="23DAB9F9" w14:textId="77777777" w:rsidR="00F54AAE" w:rsidRPr="00F54AAE" w:rsidRDefault="00F54AAE" w:rsidP="00F54AA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</w:p>
    <w:p w14:paraId="191D4812" w14:textId="77777777" w:rsidR="00F54AAE" w:rsidRPr="00F54AAE" w:rsidRDefault="00F54AAE" w:rsidP="00F54AA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</w:p>
    <w:p w14:paraId="1362A060" w14:textId="77777777" w:rsidR="00F54AAE" w:rsidRPr="00F54AAE" w:rsidRDefault="00F54AAE" w:rsidP="00F54AA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</w:p>
    <w:p w14:paraId="49AF4171" w14:textId="77777777" w:rsidR="00F54AAE" w:rsidRPr="00F54AAE" w:rsidRDefault="00F54AAE" w:rsidP="00F54AA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</w:p>
    <w:p w14:paraId="636E593A" w14:textId="77777777" w:rsidR="00F54AAE" w:rsidRPr="00F54AAE" w:rsidRDefault="00F54AAE" w:rsidP="00F54AA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</w:p>
    <w:p w14:paraId="1B61E35C" w14:textId="77777777" w:rsidR="00F54AAE" w:rsidRPr="00F54AAE" w:rsidRDefault="00F54AAE" w:rsidP="00F54A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 w:rsidRPr="00F54AAE">
        <w:rPr>
          <w:rFonts w:ascii="TimesNewRomanPSMT" w:eastAsia="Times New Roman" w:hAnsi="TimesNewRomanPSMT" w:cs="TimesNewRomanPSMT"/>
          <w:color w:val="000000"/>
          <w:kern w:val="0"/>
          <w:shd w:val="clear" w:color="auto" w:fill="FFFFFF"/>
          <w:lang w:eastAsia="pl-PL"/>
          <w14:ligatures w14:val="none"/>
        </w:rPr>
        <w:t xml:space="preserve">* </w:t>
      </w:r>
      <w:r w:rsidRPr="00F54AAE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>Dane zostaną uzupełnione w Uchwale Programu Współpracy Gminy Skoczów z Organizacjami</w:t>
      </w:r>
    </w:p>
    <w:p w14:paraId="155BF95F" w14:textId="77777777" w:rsidR="00F54AAE" w:rsidRPr="00F54AAE" w:rsidRDefault="00F54AAE" w:rsidP="00F54A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 w:rsidRPr="00F54AAE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>pozarządowymi oraz podmiotami wymienionymi w art. 3 ust. 3 ustawy z dnia 24 kwietnia 2003 roku o działalności pożytku publicznego i o wolontariacie projektów aktów prawa miejscowego w dziedzinach dotyczących działalności statutowej tych organizacji na 2025 rok po zakończeniu konsultacji.</w:t>
      </w:r>
    </w:p>
    <w:p w14:paraId="75320EB4" w14:textId="77777777" w:rsidR="00860793" w:rsidRDefault="00860793"/>
    <w:sectPr w:rsidR="00860793" w:rsidSect="00F54AAE">
      <w:pgSz w:w="12240" w:h="15840"/>
      <w:pgMar w:top="1417" w:right="1417" w:bottom="141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6A4B6E"/>
    <w:multiLevelType w:val="hybridMultilevel"/>
    <w:tmpl w:val="FFFFFFFF"/>
    <w:lvl w:ilvl="0" w:tplc="04150011">
      <w:start w:val="1"/>
      <w:numFmt w:val="decimal"/>
      <w:lvlText w:val="%1)"/>
      <w:lvlJc w:val="left"/>
      <w:pPr>
        <w:ind w:left="720" w:hanging="360"/>
      </w:pPr>
      <w:rPr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color w:val="00000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color w:val="000000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color w:val="00000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color w:val="000000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color w:val="000000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color w:val="000000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color w:val="000000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color w:val="000000"/>
      </w:rPr>
    </w:lvl>
  </w:abstractNum>
  <w:abstractNum w:abstractNumId="1" w15:restartNumberingAfterBreak="0">
    <w:nsid w:val="0EE34BAA"/>
    <w:multiLevelType w:val="hybridMultilevel"/>
    <w:tmpl w:val="FFFFFFFF"/>
    <w:lvl w:ilvl="0" w:tplc="86F28A60">
      <w:start w:val="1"/>
      <w:numFmt w:val="lowerLetter"/>
      <w:lvlText w:val="%1)"/>
      <w:lvlJc w:val="left"/>
      <w:pPr>
        <w:ind w:left="1440" w:hanging="360"/>
      </w:pPr>
      <w:rPr>
        <w:color w:val="000000"/>
      </w:rPr>
    </w:lvl>
    <w:lvl w:ilvl="1" w:tplc="04150019">
      <w:start w:val="1"/>
      <w:numFmt w:val="decimal"/>
      <w:lvlText w:val="%2."/>
      <w:lvlJc w:val="left"/>
      <w:pPr>
        <w:ind w:left="1440" w:hanging="360"/>
      </w:pPr>
      <w:rPr>
        <w:color w:val="000000"/>
      </w:rPr>
    </w:lvl>
    <w:lvl w:ilvl="2" w:tplc="0415001B">
      <w:start w:val="1"/>
      <w:numFmt w:val="decimal"/>
      <w:lvlText w:val="%3."/>
      <w:lvlJc w:val="left"/>
      <w:pPr>
        <w:ind w:left="2160" w:hanging="360"/>
      </w:pPr>
      <w:rPr>
        <w:color w:val="000000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color w:val="000000"/>
      </w:rPr>
    </w:lvl>
    <w:lvl w:ilvl="4" w:tplc="04150019">
      <w:start w:val="1"/>
      <w:numFmt w:val="decimal"/>
      <w:lvlText w:val="%5."/>
      <w:lvlJc w:val="left"/>
      <w:pPr>
        <w:ind w:left="3600" w:hanging="360"/>
      </w:pPr>
      <w:rPr>
        <w:color w:val="000000"/>
      </w:rPr>
    </w:lvl>
    <w:lvl w:ilvl="5" w:tplc="0415001B">
      <w:start w:val="1"/>
      <w:numFmt w:val="decimal"/>
      <w:lvlText w:val="%6."/>
      <w:lvlJc w:val="left"/>
      <w:pPr>
        <w:ind w:left="4320" w:hanging="360"/>
      </w:pPr>
      <w:rPr>
        <w:color w:val="000000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color w:val="000000"/>
      </w:rPr>
    </w:lvl>
    <w:lvl w:ilvl="7" w:tplc="04150019">
      <w:start w:val="1"/>
      <w:numFmt w:val="decimal"/>
      <w:lvlText w:val="%8."/>
      <w:lvlJc w:val="left"/>
      <w:pPr>
        <w:ind w:left="5760" w:hanging="360"/>
      </w:pPr>
      <w:rPr>
        <w:color w:val="000000"/>
      </w:rPr>
    </w:lvl>
    <w:lvl w:ilvl="8" w:tplc="0415001B">
      <w:start w:val="1"/>
      <w:numFmt w:val="decimal"/>
      <w:lvlText w:val="%9."/>
      <w:lvlJc w:val="left"/>
      <w:pPr>
        <w:ind w:left="6480" w:hanging="360"/>
      </w:pPr>
      <w:rPr>
        <w:color w:val="000000"/>
      </w:rPr>
    </w:lvl>
  </w:abstractNum>
  <w:abstractNum w:abstractNumId="2" w15:restartNumberingAfterBreak="0">
    <w:nsid w:val="19463C59"/>
    <w:multiLevelType w:val="hybridMultilevel"/>
    <w:tmpl w:val="FFFFFFFF"/>
    <w:lvl w:ilvl="0" w:tplc="04150011">
      <w:start w:val="1"/>
      <w:numFmt w:val="decimal"/>
      <w:lvlText w:val="%1)"/>
      <w:lvlJc w:val="left"/>
      <w:pPr>
        <w:ind w:left="720" w:hanging="360"/>
      </w:pPr>
      <w:rPr>
        <w:color w:val="000000"/>
      </w:rPr>
    </w:lvl>
    <w:lvl w:ilvl="1" w:tplc="527CF716">
      <w:start w:val="1"/>
      <w:numFmt w:val="lowerLetter"/>
      <w:lvlText w:val="%2)"/>
      <w:lvlJc w:val="left"/>
      <w:pPr>
        <w:ind w:left="1440" w:hanging="360"/>
      </w:pPr>
      <w:rPr>
        <w:color w:val="000000"/>
      </w:rPr>
    </w:lvl>
    <w:lvl w:ilvl="2" w:tplc="0415001B">
      <w:start w:val="1"/>
      <w:numFmt w:val="decimal"/>
      <w:lvlText w:val="%3."/>
      <w:lvlJc w:val="left"/>
      <w:pPr>
        <w:ind w:left="2160" w:hanging="360"/>
      </w:pPr>
      <w:rPr>
        <w:color w:val="000000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color w:val="000000"/>
      </w:rPr>
    </w:lvl>
    <w:lvl w:ilvl="4" w:tplc="04150019">
      <w:start w:val="1"/>
      <w:numFmt w:val="decimal"/>
      <w:lvlText w:val="%5."/>
      <w:lvlJc w:val="left"/>
      <w:pPr>
        <w:ind w:left="3600" w:hanging="360"/>
      </w:pPr>
      <w:rPr>
        <w:color w:val="000000"/>
      </w:rPr>
    </w:lvl>
    <w:lvl w:ilvl="5" w:tplc="0415001B">
      <w:start w:val="1"/>
      <w:numFmt w:val="decimal"/>
      <w:lvlText w:val="%6."/>
      <w:lvlJc w:val="left"/>
      <w:pPr>
        <w:ind w:left="4320" w:hanging="360"/>
      </w:pPr>
      <w:rPr>
        <w:color w:val="000000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color w:val="000000"/>
      </w:rPr>
    </w:lvl>
    <w:lvl w:ilvl="7" w:tplc="04150019">
      <w:start w:val="1"/>
      <w:numFmt w:val="decimal"/>
      <w:lvlText w:val="%8."/>
      <w:lvlJc w:val="left"/>
      <w:pPr>
        <w:ind w:left="5760" w:hanging="360"/>
      </w:pPr>
      <w:rPr>
        <w:color w:val="000000"/>
      </w:rPr>
    </w:lvl>
    <w:lvl w:ilvl="8" w:tplc="0415001B">
      <w:start w:val="1"/>
      <w:numFmt w:val="decimal"/>
      <w:lvlText w:val="%9."/>
      <w:lvlJc w:val="left"/>
      <w:pPr>
        <w:ind w:left="6480" w:hanging="360"/>
      </w:pPr>
      <w:rPr>
        <w:color w:val="000000"/>
      </w:rPr>
    </w:lvl>
  </w:abstractNum>
  <w:abstractNum w:abstractNumId="3" w15:restartNumberingAfterBreak="0">
    <w:nsid w:val="1CC60236"/>
    <w:multiLevelType w:val="hybridMultilevel"/>
    <w:tmpl w:val="FFFFFFFF"/>
    <w:lvl w:ilvl="0" w:tplc="F32C8752">
      <w:start w:val="1"/>
      <w:numFmt w:val="lowerLetter"/>
      <w:lvlText w:val="%1)"/>
      <w:lvlJc w:val="left"/>
      <w:pPr>
        <w:ind w:left="1440" w:hanging="360"/>
      </w:pPr>
      <w:rPr>
        <w:color w:val="000000"/>
      </w:rPr>
    </w:lvl>
    <w:lvl w:ilvl="1" w:tplc="04150019">
      <w:start w:val="1"/>
      <w:numFmt w:val="lowerLetter"/>
      <w:lvlText w:val="%2."/>
      <w:lvlJc w:val="left"/>
      <w:pPr>
        <w:ind w:left="2160" w:hanging="360"/>
      </w:pPr>
      <w:rPr>
        <w:color w:val="000000"/>
      </w:rPr>
    </w:lvl>
    <w:lvl w:ilvl="2" w:tplc="0415001B">
      <w:start w:val="1"/>
      <w:numFmt w:val="decimal"/>
      <w:lvlText w:val="%3."/>
      <w:lvlJc w:val="left"/>
      <w:pPr>
        <w:ind w:left="2160" w:hanging="360"/>
      </w:pPr>
      <w:rPr>
        <w:color w:val="000000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color w:val="000000"/>
      </w:rPr>
    </w:lvl>
    <w:lvl w:ilvl="4" w:tplc="04150019">
      <w:start w:val="1"/>
      <w:numFmt w:val="decimal"/>
      <w:lvlText w:val="%5."/>
      <w:lvlJc w:val="left"/>
      <w:pPr>
        <w:ind w:left="3600" w:hanging="360"/>
      </w:pPr>
      <w:rPr>
        <w:color w:val="000000"/>
      </w:rPr>
    </w:lvl>
    <w:lvl w:ilvl="5" w:tplc="0415001B">
      <w:start w:val="1"/>
      <w:numFmt w:val="decimal"/>
      <w:lvlText w:val="%6."/>
      <w:lvlJc w:val="left"/>
      <w:pPr>
        <w:ind w:left="4320" w:hanging="360"/>
      </w:pPr>
      <w:rPr>
        <w:color w:val="000000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color w:val="000000"/>
      </w:rPr>
    </w:lvl>
    <w:lvl w:ilvl="7" w:tplc="04150019">
      <w:start w:val="1"/>
      <w:numFmt w:val="decimal"/>
      <w:lvlText w:val="%8."/>
      <w:lvlJc w:val="left"/>
      <w:pPr>
        <w:ind w:left="5760" w:hanging="360"/>
      </w:pPr>
      <w:rPr>
        <w:color w:val="000000"/>
      </w:rPr>
    </w:lvl>
    <w:lvl w:ilvl="8" w:tplc="0415001B">
      <w:start w:val="1"/>
      <w:numFmt w:val="decimal"/>
      <w:lvlText w:val="%9."/>
      <w:lvlJc w:val="left"/>
      <w:pPr>
        <w:ind w:left="6480" w:hanging="360"/>
      </w:pPr>
      <w:rPr>
        <w:color w:val="000000"/>
      </w:rPr>
    </w:lvl>
  </w:abstractNum>
  <w:abstractNum w:abstractNumId="4" w15:restartNumberingAfterBreak="0">
    <w:nsid w:val="255F5954"/>
    <w:multiLevelType w:val="hybridMultilevel"/>
    <w:tmpl w:val="FFFFFFFF"/>
    <w:lvl w:ilvl="0" w:tplc="9B6E703E">
      <w:start w:val="1"/>
      <w:numFmt w:val="lowerLetter"/>
      <w:lvlText w:val="%1)"/>
      <w:lvlJc w:val="left"/>
      <w:pPr>
        <w:ind w:left="1440" w:hanging="360"/>
      </w:pPr>
      <w:rPr>
        <w:color w:val="000000"/>
      </w:rPr>
    </w:lvl>
    <w:lvl w:ilvl="1" w:tplc="04150019">
      <w:start w:val="1"/>
      <w:numFmt w:val="decimal"/>
      <w:lvlText w:val="%2."/>
      <w:lvlJc w:val="left"/>
      <w:pPr>
        <w:ind w:left="1440" w:hanging="360"/>
      </w:pPr>
      <w:rPr>
        <w:color w:val="000000"/>
      </w:rPr>
    </w:lvl>
    <w:lvl w:ilvl="2" w:tplc="0415001B">
      <w:start w:val="1"/>
      <w:numFmt w:val="decimal"/>
      <w:lvlText w:val="%3."/>
      <w:lvlJc w:val="left"/>
      <w:pPr>
        <w:ind w:left="2160" w:hanging="360"/>
      </w:pPr>
      <w:rPr>
        <w:color w:val="000000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color w:val="000000"/>
      </w:rPr>
    </w:lvl>
    <w:lvl w:ilvl="4" w:tplc="04150019">
      <w:start w:val="1"/>
      <w:numFmt w:val="decimal"/>
      <w:lvlText w:val="%5."/>
      <w:lvlJc w:val="left"/>
      <w:pPr>
        <w:ind w:left="3600" w:hanging="360"/>
      </w:pPr>
      <w:rPr>
        <w:color w:val="000000"/>
      </w:rPr>
    </w:lvl>
    <w:lvl w:ilvl="5" w:tplc="0415001B">
      <w:start w:val="1"/>
      <w:numFmt w:val="decimal"/>
      <w:lvlText w:val="%6."/>
      <w:lvlJc w:val="left"/>
      <w:pPr>
        <w:ind w:left="4320" w:hanging="360"/>
      </w:pPr>
      <w:rPr>
        <w:color w:val="000000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color w:val="000000"/>
      </w:rPr>
    </w:lvl>
    <w:lvl w:ilvl="7" w:tplc="04150019">
      <w:start w:val="1"/>
      <w:numFmt w:val="decimal"/>
      <w:lvlText w:val="%8."/>
      <w:lvlJc w:val="left"/>
      <w:pPr>
        <w:ind w:left="5760" w:hanging="360"/>
      </w:pPr>
      <w:rPr>
        <w:color w:val="000000"/>
      </w:rPr>
    </w:lvl>
    <w:lvl w:ilvl="8" w:tplc="0415001B">
      <w:start w:val="1"/>
      <w:numFmt w:val="decimal"/>
      <w:lvlText w:val="%9."/>
      <w:lvlJc w:val="left"/>
      <w:pPr>
        <w:ind w:left="6480" w:hanging="360"/>
      </w:pPr>
      <w:rPr>
        <w:color w:val="000000"/>
      </w:rPr>
    </w:lvl>
  </w:abstractNum>
  <w:abstractNum w:abstractNumId="5" w15:restartNumberingAfterBreak="0">
    <w:nsid w:val="2B9B177F"/>
    <w:multiLevelType w:val="hybridMultilevel"/>
    <w:tmpl w:val="FFFFFFFF"/>
    <w:lvl w:ilvl="0" w:tplc="04150011">
      <w:start w:val="1"/>
      <w:numFmt w:val="decimal"/>
      <w:lvlText w:val="%1)"/>
      <w:lvlJc w:val="left"/>
      <w:pPr>
        <w:ind w:left="720" w:hanging="360"/>
      </w:pPr>
      <w:rPr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color w:val="00000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color w:val="000000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color w:val="00000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color w:val="000000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color w:val="000000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color w:val="000000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color w:val="000000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color w:val="000000"/>
      </w:rPr>
    </w:lvl>
  </w:abstractNum>
  <w:abstractNum w:abstractNumId="6" w15:restartNumberingAfterBreak="0">
    <w:nsid w:val="3515170C"/>
    <w:multiLevelType w:val="hybridMultilevel"/>
    <w:tmpl w:val="FFFFFFFF"/>
    <w:lvl w:ilvl="0" w:tplc="04150011">
      <w:start w:val="1"/>
      <w:numFmt w:val="decimal"/>
      <w:lvlText w:val="%1)"/>
      <w:lvlJc w:val="left"/>
      <w:pPr>
        <w:ind w:left="720" w:hanging="360"/>
      </w:pPr>
      <w:rPr>
        <w:color w:val="000000"/>
      </w:rPr>
    </w:lvl>
    <w:lvl w:ilvl="1" w:tplc="04150019">
      <w:start w:val="1"/>
      <w:numFmt w:val="decimal"/>
      <w:lvlText w:val="%2."/>
      <w:lvlJc w:val="left"/>
      <w:pPr>
        <w:ind w:left="1440" w:hanging="360"/>
      </w:pPr>
      <w:rPr>
        <w:color w:val="000000"/>
      </w:rPr>
    </w:lvl>
    <w:lvl w:ilvl="2" w:tplc="0415001B">
      <w:start w:val="1"/>
      <w:numFmt w:val="decimal"/>
      <w:lvlText w:val="%3."/>
      <w:lvlJc w:val="left"/>
      <w:pPr>
        <w:ind w:left="2160" w:hanging="360"/>
      </w:pPr>
      <w:rPr>
        <w:color w:val="000000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color w:val="000000"/>
      </w:rPr>
    </w:lvl>
    <w:lvl w:ilvl="4" w:tplc="04150019">
      <w:start w:val="1"/>
      <w:numFmt w:val="decimal"/>
      <w:lvlText w:val="%5."/>
      <w:lvlJc w:val="left"/>
      <w:pPr>
        <w:ind w:left="3600" w:hanging="360"/>
      </w:pPr>
      <w:rPr>
        <w:color w:val="000000"/>
      </w:rPr>
    </w:lvl>
    <w:lvl w:ilvl="5" w:tplc="0415001B">
      <w:start w:val="1"/>
      <w:numFmt w:val="decimal"/>
      <w:lvlText w:val="%6."/>
      <w:lvlJc w:val="left"/>
      <w:pPr>
        <w:ind w:left="4320" w:hanging="360"/>
      </w:pPr>
      <w:rPr>
        <w:color w:val="000000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color w:val="000000"/>
      </w:rPr>
    </w:lvl>
    <w:lvl w:ilvl="7" w:tplc="04150019">
      <w:start w:val="1"/>
      <w:numFmt w:val="decimal"/>
      <w:lvlText w:val="%8."/>
      <w:lvlJc w:val="left"/>
      <w:pPr>
        <w:ind w:left="5760" w:hanging="360"/>
      </w:pPr>
      <w:rPr>
        <w:color w:val="000000"/>
      </w:rPr>
    </w:lvl>
    <w:lvl w:ilvl="8" w:tplc="0415001B">
      <w:start w:val="1"/>
      <w:numFmt w:val="decimal"/>
      <w:lvlText w:val="%9."/>
      <w:lvlJc w:val="left"/>
      <w:pPr>
        <w:ind w:left="6480" w:hanging="360"/>
      </w:pPr>
      <w:rPr>
        <w:color w:val="000000"/>
      </w:rPr>
    </w:lvl>
  </w:abstractNum>
  <w:abstractNum w:abstractNumId="7" w15:restartNumberingAfterBreak="0">
    <w:nsid w:val="62D675DC"/>
    <w:multiLevelType w:val="hybridMultilevel"/>
    <w:tmpl w:val="FFFFFFFF"/>
    <w:lvl w:ilvl="0" w:tplc="3028F87A">
      <w:start w:val="1"/>
      <w:numFmt w:val="lowerLetter"/>
      <w:lvlText w:val="%1)"/>
      <w:lvlJc w:val="left"/>
      <w:pPr>
        <w:ind w:left="1440" w:hanging="360"/>
      </w:pPr>
      <w:rPr>
        <w:color w:val="000000"/>
      </w:rPr>
    </w:lvl>
    <w:lvl w:ilvl="1" w:tplc="04150019">
      <w:start w:val="1"/>
      <w:numFmt w:val="decimal"/>
      <w:lvlText w:val="%2."/>
      <w:lvlJc w:val="left"/>
      <w:pPr>
        <w:ind w:left="1440" w:hanging="360"/>
      </w:pPr>
      <w:rPr>
        <w:color w:val="000000"/>
      </w:rPr>
    </w:lvl>
    <w:lvl w:ilvl="2" w:tplc="0415001B">
      <w:start w:val="1"/>
      <w:numFmt w:val="decimal"/>
      <w:lvlText w:val="%3."/>
      <w:lvlJc w:val="left"/>
      <w:pPr>
        <w:ind w:left="2160" w:hanging="360"/>
      </w:pPr>
      <w:rPr>
        <w:color w:val="000000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color w:val="000000"/>
      </w:rPr>
    </w:lvl>
    <w:lvl w:ilvl="4" w:tplc="04150019">
      <w:start w:val="1"/>
      <w:numFmt w:val="decimal"/>
      <w:lvlText w:val="%5."/>
      <w:lvlJc w:val="left"/>
      <w:pPr>
        <w:ind w:left="3600" w:hanging="360"/>
      </w:pPr>
      <w:rPr>
        <w:color w:val="000000"/>
      </w:rPr>
    </w:lvl>
    <w:lvl w:ilvl="5" w:tplc="0415001B">
      <w:start w:val="1"/>
      <w:numFmt w:val="decimal"/>
      <w:lvlText w:val="%6."/>
      <w:lvlJc w:val="left"/>
      <w:pPr>
        <w:ind w:left="4320" w:hanging="360"/>
      </w:pPr>
      <w:rPr>
        <w:color w:val="000000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color w:val="000000"/>
      </w:rPr>
    </w:lvl>
    <w:lvl w:ilvl="7" w:tplc="04150019">
      <w:start w:val="1"/>
      <w:numFmt w:val="decimal"/>
      <w:lvlText w:val="%8."/>
      <w:lvlJc w:val="left"/>
      <w:pPr>
        <w:ind w:left="5760" w:hanging="360"/>
      </w:pPr>
      <w:rPr>
        <w:color w:val="000000"/>
      </w:rPr>
    </w:lvl>
    <w:lvl w:ilvl="8" w:tplc="0415001B">
      <w:start w:val="1"/>
      <w:numFmt w:val="decimal"/>
      <w:lvlText w:val="%9."/>
      <w:lvlJc w:val="left"/>
      <w:pPr>
        <w:ind w:left="6480" w:hanging="360"/>
      </w:pPr>
      <w:rPr>
        <w:color w:val="000000"/>
      </w:rPr>
    </w:lvl>
  </w:abstractNum>
  <w:abstractNum w:abstractNumId="8" w15:restartNumberingAfterBreak="0">
    <w:nsid w:val="6A4E73B4"/>
    <w:multiLevelType w:val="hybridMultilevel"/>
    <w:tmpl w:val="FFFFFFFF"/>
    <w:lvl w:ilvl="0" w:tplc="BD76DE26">
      <w:start w:val="1"/>
      <w:numFmt w:val="lowerLetter"/>
      <w:lvlText w:val="%1)"/>
      <w:lvlJc w:val="left"/>
      <w:pPr>
        <w:ind w:left="870" w:hanging="510"/>
      </w:pPr>
      <w:rPr>
        <w:color w:val="000000"/>
      </w:rPr>
    </w:lvl>
    <w:lvl w:ilvl="1" w:tplc="04150019">
      <w:start w:val="1"/>
      <w:numFmt w:val="decimal"/>
      <w:lvlText w:val="%2."/>
      <w:lvlJc w:val="left"/>
      <w:pPr>
        <w:ind w:left="1440" w:hanging="360"/>
      </w:pPr>
      <w:rPr>
        <w:color w:val="000000"/>
      </w:rPr>
    </w:lvl>
    <w:lvl w:ilvl="2" w:tplc="0415001B">
      <w:start w:val="1"/>
      <w:numFmt w:val="decimal"/>
      <w:lvlText w:val="%3."/>
      <w:lvlJc w:val="left"/>
      <w:pPr>
        <w:ind w:left="2160" w:hanging="360"/>
      </w:pPr>
      <w:rPr>
        <w:color w:val="000000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color w:val="000000"/>
      </w:rPr>
    </w:lvl>
    <w:lvl w:ilvl="4" w:tplc="04150019">
      <w:start w:val="1"/>
      <w:numFmt w:val="decimal"/>
      <w:lvlText w:val="%5."/>
      <w:lvlJc w:val="left"/>
      <w:pPr>
        <w:ind w:left="3600" w:hanging="360"/>
      </w:pPr>
      <w:rPr>
        <w:color w:val="000000"/>
      </w:rPr>
    </w:lvl>
    <w:lvl w:ilvl="5" w:tplc="0415001B">
      <w:start w:val="1"/>
      <w:numFmt w:val="decimal"/>
      <w:lvlText w:val="%6."/>
      <w:lvlJc w:val="left"/>
      <w:pPr>
        <w:ind w:left="4320" w:hanging="360"/>
      </w:pPr>
      <w:rPr>
        <w:color w:val="000000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color w:val="000000"/>
      </w:rPr>
    </w:lvl>
    <w:lvl w:ilvl="7" w:tplc="04150019">
      <w:start w:val="1"/>
      <w:numFmt w:val="decimal"/>
      <w:lvlText w:val="%8."/>
      <w:lvlJc w:val="left"/>
      <w:pPr>
        <w:ind w:left="5760" w:hanging="360"/>
      </w:pPr>
      <w:rPr>
        <w:color w:val="000000"/>
      </w:rPr>
    </w:lvl>
    <w:lvl w:ilvl="8" w:tplc="0415001B">
      <w:start w:val="1"/>
      <w:numFmt w:val="decimal"/>
      <w:lvlText w:val="%9."/>
      <w:lvlJc w:val="left"/>
      <w:pPr>
        <w:ind w:left="6480" w:hanging="360"/>
      </w:pPr>
      <w:rPr>
        <w:color w:val="000000"/>
      </w:rPr>
    </w:lvl>
  </w:abstractNum>
  <w:abstractNum w:abstractNumId="9" w15:restartNumberingAfterBreak="0">
    <w:nsid w:val="75F510F2"/>
    <w:multiLevelType w:val="hybridMultilevel"/>
    <w:tmpl w:val="FFFFFFFF"/>
    <w:lvl w:ilvl="0" w:tplc="58BCB284">
      <w:start w:val="1"/>
      <w:numFmt w:val="decimal"/>
      <w:lvlText w:val="%1)"/>
      <w:lvlJc w:val="left"/>
      <w:pPr>
        <w:ind w:left="900" w:hanging="360"/>
      </w:pPr>
      <w:rPr>
        <w:color w:val="000000"/>
      </w:rPr>
    </w:lvl>
    <w:lvl w:ilvl="1" w:tplc="922891F6">
      <w:start w:val="1"/>
      <w:numFmt w:val="lowerLetter"/>
      <w:lvlText w:val="%2)"/>
      <w:lvlJc w:val="left"/>
      <w:pPr>
        <w:ind w:left="1440" w:hanging="360"/>
      </w:pPr>
      <w:rPr>
        <w:color w:val="000000"/>
      </w:rPr>
    </w:lvl>
    <w:lvl w:ilvl="2" w:tplc="0415001B">
      <w:start w:val="1"/>
      <w:numFmt w:val="decimal"/>
      <w:lvlText w:val="%3."/>
      <w:lvlJc w:val="left"/>
      <w:pPr>
        <w:ind w:left="2160" w:hanging="360"/>
      </w:pPr>
      <w:rPr>
        <w:color w:val="000000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color w:val="000000"/>
      </w:rPr>
    </w:lvl>
    <w:lvl w:ilvl="4" w:tplc="04150019">
      <w:start w:val="1"/>
      <w:numFmt w:val="decimal"/>
      <w:lvlText w:val="%5."/>
      <w:lvlJc w:val="left"/>
      <w:pPr>
        <w:ind w:left="3600" w:hanging="360"/>
      </w:pPr>
      <w:rPr>
        <w:color w:val="000000"/>
      </w:rPr>
    </w:lvl>
    <w:lvl w:ilvl="5" w:tplc="0415001B">
      <w:start w:val="1"/>
      <w:numFmt w:val="decimal"/>
      <w:lvlText w:val="%6."/>
      <w:lvlJc w:val="left"/>
      <w:pPr>
        <w:ind w:left="4320" w:hanging="360"/>
      </w:pPr>
      <w:rPr>
        <w:color w:val="000000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color w:val="000000"/>
      </w:rPr>
    </w:lvl>
    <w:lvl w:ilvl="7" w:tplc="04150019">
      <w:start w:val="1"/>
      <w:numFmt w:val="decimal"/>
      <w:lvlText w:val="%8."/>
      <w:lvlJc w:val="left"/>
      <w:pPr>
        <w:ind w:left="5760" w:hanging="360"/>
      </w:pPr>
      <w:rPr>
        <w:color w:val="000000"/>
      </w:rPr>
    </w:lvl>
    <w:lvl w:ilvl="8" w:tplc="0415001B">
      <w:start w:val="1"/>
      <w:numFmt w:val="decimal"/>
      <w:lvlText w:val="%9."/>
      <w:lvlJc w:val="left"/>
      <w:pPr>
        <w:ind w:left="6480" w:hanging="360"/>
      </w:pPr>
      <w:rPr>
        <w:color w:val="000000"/>
      </w:rPr>
    </w:lvl>
  </w:abstractNum>
  <w:abstractNum w:abstractNumId="10" w15:restartNumberingAfterBreak="0">
    <w:nsid w:val="76B831FF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720" w:hanging="360"/>
      </w:pPr>
      <w:rPr>
        <w:color w:val="000000"/>
      </w:rPr>
    </w:lvl>
    <w:lvl w:ilvl="1" w:tplc="1B9EF3E6">
      <w:start w:val="1"/>
      <w:numFmt w:val="lowerLetter"/>
      <w:lvlText w:val="%2)"/>
      <w:lvlJc w:val="left"/>
      <w:pPr>
        <w:ind w:left="1440" w:hanging="360"/>
      </w:pPr>
      <w:rPr>
        <w:color w:val="000000"/>
      </w:rPr>
    </w:lvl>
    <w:lvl w:ilvl="2" w:tplc="04150001">
      <w:start w:val="1"/>
      <w:numFmt w:val="bullet"/>
      <w:lvlText w:val="·"/>
      <w:lvlJc w:val="left"/>
      <w:pPr>
        <w:ind w:left="2160" w:hanging="360"/>
      </w:pPr>
      <w:rPr>
        <w:rFonts w:ascii="Symbol" w:hAnsi="Symbol" w:cs="Symbol"/>
        <w:color w:val="000000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color w:val="000000"/>
      </w:rPr>
    </w:lvl>
    <w:lvl w:ilvl="4" w:tplc="04150019">
      <w:start w:val="1"/>
      <w:numFmt w:val="decimal"/>
      <w:lvlText w:val="%5."/>
      <w:lvlJc w:val="left"/>
      <w:pPr>
        <w:ind w:left="3600" w:hanging="360"/>
      </w:pPr>
      <w:rPr>
        <w:color w:val="000000"/>
      </w:rPr>
    </w:lvl>
    <w:lvl w:ilvl="5" w:tplc="0415001B">
      <w:start w:val="1"/>
      <w:numFmt w:val="decimal"/>
      <w:lvlText w:val="%6."/>
      <w:lvlJc w:val="left"/>
      <w:pPr>
        <w:ind w:left="4320" w:hanging="360"/>
      </w:pPr>
      <w:rPr>
        <w:color w:val="000000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color w:val="000000"/>
      </w:rPr>
    </w:lvl>
    <w:lvl w:ilvl="7" w:tplc="04150019">
      <w:start w:val="1"/>
      <w:numFmt w:val="decimal"/>
      <w:lvlText w:val="%8."/>
      <w:lvlJc w:val="left"/>
      <w:pPr>
        <w:ind w:left="5760" w:hanging="360"/>
      </w:pPr>
      <w:rPr>
        <w:color w:val="000000"/>
      </w:rPr>
    </w:lvl>
    <w:lvl w:ilvl="8" w:tplc="0415001B">
      <w:start w:val="1"/>
      <w:numFmt w:val="decimal"/>
      <w:lvlText w:val="%9."/>
      <w:lvlJc w:val="left"/>
      <w:pPr>
        <w:ind w:left="6480" w:hanging="360"/>
      </w:pPr>
      <w:rPr>
        <w:color w:val="000000"/>
      </w:rPr>
    </w:lvl>
  </w:abstractNum>
  <w:abstractNum w:abstractNumId="11" w15:restartNumberingAfterBreak="0">
    <w:nsid w:val="7A4151E9"/>
    <w:multiLevelType w:val="hybridMultilevel"/>
    <w:tmpl w:val="FFFFFFFF"/>
    <w:lvl w:ilvl="0" w:tplc="BBCE48CC">
      <w:start w:val="1"/>
      <w:numFmt w:val="lowerLetter"/>
      <w:lvlText w:val="%1)"/>
      <w:lvlJc w:val="left"/>
      <w:pPr>
        <w:ind w:left="1440" w:hanging="360"/>
      </w:pPr>
      <w:rPr>
        <w:color w:val="000000"/>
      </w:rPr>
    </w:lvl>
    <w:lvl w:ilvl="1" w:tplc="04150019">
      <w:start w:val="1"/>
      <w:numFmt w:val="lowerLetter"/>
      <w:lvlText w:val="%2."/>
      <w:lvlJc w:val="left"/>
      <w:pPr>
        <w:ind w:left="2160" w:hanging="360"/>
      </w:pPr>
      <w:rPr>
        <w:color w:val="000000"/>
      </w:rPr>
    </w:lvl>
    <w:lvl w:ilvl="2" w:tplc="0415001B">
      <w:start w:val="1"/>
      <w:numFmt w:val="decimal"/>
      <w:lvlText w:val="%3."/>
      <w:lvlJc w:val="left"/>
      <w:pPr>
        <w:ind w:left="2160" w:hanging="360"/>
      </w:pPr>
      <w:rPr>
        <w:color w:val="000000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color w:val="000000"/>
      </w:rPr>
    </w:lvl>
    <w:lvl w:ilvl="4" w:tplc="04150019">
      <w:start w:val="1"/>
      <w:numFmt w:val="decimal"/>
      <w:lvlText w:val="%5."/>
      <w:lvlJc w:val="left"/>
      <w:pPr>
        <w:ind w:left="3600" w:hanging="360"/>
      </w:pPr>
      <w:rPr>
        <w:color w:val="000000"/>
      </w:rPr>
    </w:lvl>
    <w:lvl w:ilvl="5" w:tplc="0415001B">
      <w:start w:val="1"/>
      <w:numFmt w:val="decimal"/>
      <w:lvlText w:val="%6."/>
      <w:lvlJc w:val="left"/>
      <w:pPr>
        <w:ind w:left="4320" w:hanging="360"/>
      </w:pPr>
      <w:rPr>
        <w:color w:val="000000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color w:val="000000"/>
      </w:rPr>
    </w:lvl>
    <w:lvl w:ilvl="7" w:tplc="04150019">
      <w:start w:val="1"/>
      <w:numFmt w:val="decimal"/>
      <w:lvlText w:val="%8."/>
      <w:lvlJc w:val="left"/>
      <w:pPr>
        <w:ind w:left="5760" w:hanging="360"/>
      </w:pPr>
      <w:rPr>
        <w:color w:val="000000"/>
      </w:rPr>
    </w:lvl>
    <w:lvl w:ilvl="8" w:tplc="0415001B">
      <w:start w:val="1"/>
      <w:numFmt w:val="decimal"/>
      <w:lvlText w:val="%9."/>
      <w:lvlJc w:val="left"/>
      <w:pPr>
        <w:ind w:left="6480" w:hanging="360"/>
      </w:pPr>
      <w:rPr>
        <w:color w:val="000000"/>
      </w:rPr>
    </w:lvl>
  </w:abstractNum>
  <w:num w:numId="1" w16cid:durableId="962220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5565457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86812678">
    <w:abstractNumId w:val="0"/>
  </w:num>
  <w:num w:numId="4" w16cid:durableId="2086024174">
    <w:abstractNumId w:val="5"/>
  </w:num>
  <w:num w:numId="5" w16cid:durableId="6375075">
    <w:abstractNumId w:val="10"/>
  </w:num>
  <w:num w:numId="6" w16cid:durableId="35261222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79910404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80238110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7996436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01530290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35692989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7488164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4AAE"/>
    <w:rsid w:val="006D2B86"/>
    <w:rsid w:val="00860793"/>
    <w:rsid w:val="00F54AAE"/>
    <w:rsid w:val="00FC5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C98DAD"/>
  <w15:chartTrackingRefBased/>
  <w15:docId w15:val="{9F369F9D-C80B-4E40-B088-7DD3E1D62A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koczow.bip.info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2601</Words>
  <Characters>15610</Characters>
  <Application>Microsoft Office Word</Application>
  <DocSecurity>0</DocSecurity>
  <Lines>130</Lines>
  <Paragraphs>36</Paragraphs>
  <ScaleCrop>false</ScaleCrop>
  <Company/>
  <LinksUpToDate>false</LinksUpToDate>
  <CharactersWithSpaces>18175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 Tomica</dc:creator>
  <cp:keywords/>
  <dc:description/>
  <cp:lastModifiedBy>Agata Tomica</cp:lastModifiedBy>
  <cp:revision>1</cp:revision>
  <dcterms:created xsi:type="dcterms:W3CDTF">2024-09-05T08:13:00Z</dcterms:created>
  <dcterms:modified xsi:type="dcterms:W3CDTF">2024-09-05T08:13:00Z</dcterms:modified>
</cp:coreProperties>
</file>