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8F5A8D" w14:textId="77777777" w:rsidR="000D5F12" w:rsidRPr="0060327C" w:rsidRDefault="00AE5C76" w:rsidP="00A71B5F">
      <w:pPr>
        <w:spacing w:after="0" w:line="240" w:lineRule="auto"/>
        <w:ind w:left="3538" w:firstLine="709"/>
        <w:jc w:val="right"/>
        <w:rPr>
          <w:rFonts w:ascii="Cambria" w:hAnsi="Cambria" w:cs="Arial"/>
          <w:sz w:val="24"/>
          <w:szCs w:val="24"/>
        </w:rPr>
      </w:pPr>
      <w:r w:rsidRPr="0060327C">
        <w:rPr>
          <w:rFonts w:ascii="Cambria" w:hAnsi="Cambria" w:cs="Arial"/>
          <w:sz w:val="24"/>
          <w:szCs w:val="24"/>
        </w:rPr>
        <w:t>Skoczów, 1</w:t>
      </w:r>
      <w:r w:rsidR="00061A1F" w:rsidRPr="0060327C">
        <w:rPr>
          <w:rFonts w:ascii="Cambria" w:hAnsi="Cambria" w:cs="Arial"/>
          <w:sz w:val="24"/>
          <w:szCs w:val="24"/>
        </w:rPr>
        <w:t>4</w:t>
      </w:r>
      <w:r w:rsidRPr="0060327C">
        <w:rPr>
          <w:rFonts w:ascii="Cambria" w:hAnsi="Cambria" w:cs="Arial"/>
          <w:sz w:val="24"/>
          <w:szCs w:val="24"/>
        </w:rPr>
        <w:t>.10.2020 r.</w:t>
      </w:r>
    </w:p>
    <w:p w14:paraId="7E9175E9" w14:textId="77777777" w:rsidR="00AE5C76" w:rsidRDefault="00AE5C76" w:rsidP="006B60E8">
      <w:pPr>
        <w:spacing w:after="0" w:line="240" w:lineRule="auto"/>
        <w:ind w:left="3538" w:firstLine="709"/>
        <w:jc w:val="center"/>
        <w:rPr>
          <w:rFonts w:ascii="Cambria" w:hAnsi="Cambria" w:cs="Arial"/>
          <w:sz w:val="24"/>
          <w:szCs w:val="24"/>
        </w:rPr>
      </w:pPr>
    </w:p>
    <w:p w14:paraId="2D656FAB" w14:textId="77777777" w:rsidR="00A71B5F" w:rsidRDefault="00A71B5F" w:rsidP="006B60E8">
      <w:pPr>
        <w:spacing w:after="0" w:line="240" w:lineRule="auto"/>
        <w:ind w:left="3538" w:firstLine="709"/>
        <w:jc w:val="center"/>
        <w:rPr>
          <w:rFonts w:ascii="Cambria" w:hAnsi="Cambria" w:cs="Arial"/>
          <w:sz w:val="24"/>
          <w:szCs w:val="24"/>
        </w:rPr>
      </w:pPr>
    </w:p>
    <w:p w14:paraId="2779CF0F" w14:textId="77777777" w:rsidR="00A71B5F" w:rsidRDefault="00A71B5F" w:rsidP="006B60E8">
      <w:pPr>
        <w:spacing w:after="0" w:line="240" w:lineRule="auto"/>
        <w:ind w:left="3538" w:firstLine="709"/>
        <w:jc w:val="center"/>
        <w:rPr>
          <w:rFonts w:ascii="Cambria" w:hAnsi="Cambria" w:cs="Arial"/>
          <w:sz w:val="24"/>
          <w:szCs w:val="24"/>
        </w:rPr>
      </w:pPr>
    </w:p>
    <w:p w14:paraId="0709476C" w14:textId="77777777" w:rsidR="00A71B5F" w:rsidRDefault="00A71B5F" w:rsidP="006B60E8">
      <w:pPr>
        <w:spacing w:after="0" w:line="240" w:lineRule="auto"/>
        <w:ind w:left="3538" w:firstLine="709"/>
        <w:jc w:val="center"/>
        <w:rPr>
          <w:rFonts w:ascii="Cambria" w:hAnsi="Cambria" w:cs="Arial"/>
          <w:sz w:val="24"/>
          <w:szCs w:val="24"/>
        </w:rPr>
      </w:pPr>
    </w:p>
    <w:p w14:paraId="0A05ACF7" w14:textId="77777777" w:rsidR="00A71B5F" w:rsidRDefault="00A71B5F" w:rsidP="006B60E8">
      <w:pPr>
        <w:spacing w:after="0" w:line="240" w:lineRule="auto"/>
        <w:ind w:left="3538" w:firstLine="709"/>
        <w:jc w:val="center"/>
        <w:rPr>
          <w:rFonts w:ascii="Cambria" w:hAnsi="Cambria" w:cs="Arial"/>
          <w:sz w:val="24"/>
          <w:szCs w:val="24"/>
        </w:rPr>
      </w:pPr>
    </w:p>
    <w:p w14:paraId="16C93216" w14:textId="77777777" w:rsidR="00A71B5F" w:rsidRDefault="00A71B5F" w:rsidP="006B60E8">
      <w:pPr>
        <w:spacing w:after="0" w:line="240" w:lineRule="auto"/>
        <w:ind w:left="3538" w:firstLine="709"/>
        <w:jc w:val="center"/>
        <w:rPr>
          <w:rFonts w:ascii="Cambria" w:hAnsi="Cambria" w:cs="Arial"/>
          <w:sz w:val="24"/>
          <w:szCs w:val="24"/>
        </w:rPr>
      </w:pPr>
    </w:p>
    <w:p w14:paraId="3F932BDE" w14:textId="77777777" w:rsidR="00A71B5F" w:rsidRDefault="00A71B5F" w:rsidP="006B60E8">
      <w:pPr>
        <w:spacing w:after="0" w:line="240" w:lineRule="auto"/>
        <w:ind w:left="3538" w:firstLine="709"/>
        <w:jc w:val="center"/>
        <w:rPr>
          <w:rFonts w:ascii="Cambria" w:hAnsi="Cambria" w:cs="Arial"/>
          <w:sz w:val="24"/>
          <w:szCs w:val="24"/>
        </w:rPr>
      </w:pPr>
    </w:p>
    <w:p w14:paraId="0C06AE21" w14:textId="77777777" w:rsidR="00A71B5F" w:rsidRDefault="00A71B5F" w:rsidP="006B60E8">
      <w:pPr>
        <w:spacing w:after="0" w:line="240" w:lineRule="auto"/>
        <w:ind w:left="3538" w:firstLine="709"/>
        <w:jc w:val="center"/>
        <w:rPr>
          <w:rFonts w:ascii="Cambria" w:hAnsi="Cambria" w:cs="Arial"/>
          <w:sz w:val="24"/>
          <w:szCs w:val="24"/>
        </w:rPr>
      </w:pPr>
    </w:p>
    <w:p w14:paraId="7752F097" w14:textId="77777777" w:rsidR="00A71B5F" w:rsidRPr="00934690" w:rsidRDefault="00A71B5F" w:rsidP="006B60E8">
      <w:pPr>
        <w:spacing w:after="0" w:line="240" w:lineRule="auto"/>
        <w:ind w:left="3538" w:firstLine="709"/>
        <w:jc w:val="center"/>
        <w:rPr>
          <w:rFonts w:ascii="Cambria" w:hAnsi="Cambria" w:cs="Arial"/>
          <w:sz w:val="48"/>
          <w:szCs w:val="48"/>
        </w:rPr>
      </w:pPr>
    </w:p>
    <w:p w14:paraId="43E4D16F" w14:textId="77777777" w:rsidR="00AE5C76" w:rsidRPr="00934690" w:rsidRDefault="00AE5C76" w:rsidP="006B60E8">
      <w:pPr>
        <w:spacing w:after="0" w:line="240" w:lineRule="auto"/>
        <w:jc w:val="center"/>
        <w:rPr>
          <w:rFonts w:ascii="Cambria" w:hAnsi="Cambria" w:cs="Arial"/>
          <w:b/>
          <w:sz w:val="48"/>
          <w:szCs w:val="48"/>
        </w:rPr>
      </w:pPr>
      <w:r w:rsidRPr="00934690">
        <w:rPr>
          <w:rFonts w:ascii="Cambria" w:hAnsi="Cambria" w:cs="Arial"/>
          <w:b/>
          <w:sz w:val="48"/>
          <w:szCs w:val="48"/>
        </w:rPr>
        <w:t>Informacja</w:t>
      </w:r>
    </w:p>
    <w:p w14:paraId="3C435D7A" w14:textId="77777777" w:rsidR="00AE5C76" w:rsidRPr="00934690" w:rsidRDefault="00AE5C76" w:rsidP="006B60E8">
      <w:pPr>
        <w:spacing w:after="0" w:line="240" w:lineRule="auto"/>
        <w:jc w:val="center"/>
        <w:rPr>
          <w:rFonts w:ascii="Cambria" w:hAnsi="Cambria" w:cs="Arial"/>
          <w:b/>
          <w:sz w:val="48"/>
          <w:szCs w:val="48"/>
        </w:rPr>
      </w:pPr>
      <w:r w:rsidRPr="00934690">
        <w:rPr>
          <w:rFonts w:ascii="Cambria" w:hAnsi="Cambria" w:cs="Arial"/>
          <w:b/>
          <w:sz w:val="48"/>
          <w:szCs w:val="48"/>
        </w:rPr>
        <w:t>o gospodarce odpadami komunalnymi w Gminie Skoczów</w:t>
      </w:r>
    </w:p>
    <w:p w14:paraId="7F65D61A" w14:textId="77777777" w:rsidR="00AE5C76" w:rsidRPr="00934690" w:rsidRDefault="00AE5C76" w:rsidP="006B60E8">
      <w:pPr>
        <w:spacing w:after="0" w:line="240" w:lineRule="auto"/>
        <w:jc w:val="center"/>
        <w:rPr>
          <w:rFonts w:ascii="Cambria" w:hAnsi="Cambria" w:cs="Arial"/>
          <w:b/>
          <w:sz w:val="48"/>
          <w:szCs w:val="48"/>
        </w:rPr>
      </w:pPr>
      <w:r w:rsidRPr="00934690">
        <w:rPr>
          <w:rFonts w:ascii="Cambria" w:hAnsi="Cambria" w:cs="Arial"/>
          <w:b/>
          <w:sz w:val="48"/>
          <w:szCs w:val="48"/>
        </w:rPr>
        <w:t>w okresie czerwiec – wrzesień 2020 r.</w:t>
      </w:r>
    </w:p>
    <w:p w14:paraId="00D399E9" w14:textId="77777777" w:rsidR="00AE5C76" w:rsidRDefault="00AE5C76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0C439DD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2ECB24C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D80D8D7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30B71AA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914847D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432B8175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7123B5E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17C8B7F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20054D6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1C37D72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3B040E1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6BB5AFA2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341FC706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36AE782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787969C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7A99118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3F304F4A" w14:textId="77777777" w:rsidR="00AE5C76" w:rsidRPr="00A71B5F" w:rsidRDefault="00866BB4" w:rsidP="00200B7E">
      <w:pPr>
        <w:pStyle w:val="Akapitzlist"/>
        <w:numPr>
          <w:ilvl w:val="0"/>
          <w:numId w:val="1"/>
        </w:numPr>
        <w:spacing w:after="0" w:line="240" w:lineRule="auto"/>
        <w:ind w:hanging="720"/>
        <w:jc w:val="both"/>
        <w:rPr>
          <w:rFonts w:ascii="Cambria" w:hAnsi="Cambria" w:cs="Arial"/>
          <w:b/>
          <w:sz w:val="36"/>
          <w:szCs w:val="36"/>
        </w:rPr>
      </w:pPr>
      <w:r w:rsidRPr="00A71B5F">
        <w:rPr>
          <w:rFonts w:ascii="Cambria" w:hAnsi="Cambria" w:cs="Arial"/>
          <w:b/>
          <w:sz w:val="36"/>
          <w:szCs w:val="36"/>
        </w:rPr>
        <w:t>Informacje ogólne</w:t>
      </w:r>
    </w:p>
    <w:p w14:paraId="3B5E903E" w14:textId="77777777" w:rsidR="00D70CD2" w:rsidRPr="00A71B5F" w:rsidRDefault="00D70CD2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35D06381" w14:textId="77777777" w:rsidR="00D70CD2" w:rsidRPr="00A71B5F" w:rsidRDefault="00AE5C76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t>Do 31 maja 2020 r. podstawą rozliczenia z firmą odbierającą i zagospodarowującą odpady komunalne była</w:t>
      </w:r>
      <w:r w:rsidR="00D70CD2" w:rsidRPr="00A71B5F">
        <w:rPr>
          <w:rFonts w:ascii="Cambria" w:hAnsi="Cambria" w:cs="Arial"/>
          <w:sz w:val="36"/>
          <w:szCs w:val="36"/>
        </w:rPr>
        <w:t>:</w:t>
      </w:r>
    </w:p>
    <w:p w14:paraId="1686228F" w14:textId="77777777" w:rsidR="00D70CD2" w:rsidRPr="00A71B5F" w:rsidRDefault="00D70CD2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t>- ce</w:t>
      </w:r>
      <w:r w:rsidR="00AE5C76" w:rsidRPr="00A71B5F">
        <w:rPr>
          <w:rFonts w:ascii="Cambria" w:hAnsi="Cambria" w:cs="Arial"/>
          <w:sz w:val="36"/>
          <w:szCs w:val="36"/>
        </w:rPr>
        <w:t>na za obsługę 1 mieszkańca</w:t>
      </w:r>
      <w:r w:rsidRPr="00A71B5F">
        <w:rPr>
          <w:rFonts w:ascii="Cambria" w:hAnsi="Cambria" w:cs="Arial"/>
          <w:sz w:val="36"/>
          <w:szCs w:val="36"/>
        </w:rPr>
        <w:t xml:space="preserve"> dla nieruchomości zamieszkałych</w:t>
      </w:r>
    </w:p>
    <w:p w14:paraId="32E8817F" w14:textId="77777777" w:rsidR="00150DB4" w:rsidRPr="00A71B5F" w:rsidRDefault="00D70CD2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t>- cena za pojemnik o określonej pojemności dla nieruchomości niezamieszkałych</w:t>
      </w:r>
      <w:r w:rsidR="00AE5C76" w:rsidRPr="00A71B5F">
        <w:rPr>
          <w:rFonts w:ascii="Cambria" w:hAnsi="Cambria" w:cs="Arial"/>
          <w:sz w:val="36"/>
          <w:szCs w:val="36"/>
        </w:rPr>
        <w:t>.</w:t>
      </w:r>
      <w:r w:rsidRPr="00A71B5F">
        <w:rPr>
          <w:rFonts w:ascii="Cambria" w:hAnsi="Cambria" w:cs="Arial"/>
          <w:sz w:val="36"/>
          <w:szCs w:val="36"/>
        </w:rPr>
        <w:t xml:space="preserve">  </w:t>
      </w:r>
    </w:p>
    <w:p w14:paraId="1CBCABCC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D176F9A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7212D27" w14:textId="77777777" w:rsidR="00A71B5F" w:rsidRDefault="00A71B5F" w:rsidP="00A71B5F">
      <w:pPr>
        <w:spacing w:after="0" w:line="240" w:lineRule="auto"/>
        <w:jc w:val="both"/>
        <w:rPr>
          <w:rFonts w:ascii="Arial" w:hAnsi="Arial" w:cs="Arial"/>
          <w:sz w:val="36"/>
          <w:szCs w:val="36"/>
        </w:rPr>
      </w:pPr>
      <w:r w:rsidRPr="00A71B5F">
        <w:rPr>
          <w:rFonts w:ascii="Arial" w:hAnsi="Arial" w:cs="Arial"/>
          <w:sz w:val="36"/>
          <w:szCs w:val="36"/>
        </w:rPr>
        <w:t>Schemat rozliczeń:</w:t>
      </w:r>
    </w:p>
    <w:p w14:paraId="2ECE1293" w14:textId="77777777" w:rsidR="00A71B5F" w:rsidRDefault="00A71B5F" w:rsidP="00A71B5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84"/>
        <w:gridCol w:w="1620"/>
        <w:gridCol w:w="2439"/>
        <w:gridCol w:w="1620"/>
        <w:gridCol w:w="5054"/>
      </w:tblGrid>
      <w:tr w:rsidR="00A71B5F" w14:paraId="7463F4EE" w14:textId="77777777" w:rsidTr="00934690">
        <w:trPr>
          <w:trHeight w:val="800"/>
        </w:trPr>
        <w:tc>
          <w:tcPr>
            <w:tcW w:w="3875" w:type="dxa"/>
            <w:vMerge w:val="restart"/>
          </w:tcPr>
          <w:p w14:paraId="32AB7056" w14:textId="77777777" w:rsidR="00A71B5F" w:rsidRDefault="00A71B5F" w:rsidP="00AE197A">
            <w:pPr>
              <w:jc w:val="right"/>
              <w:rPr>
                <w:rFonts w:ascii="Arial" w:hAnsi="Arial" w:cs="Arial"/>
                <w:sz w:val="26"/>
                <w:szCs w:val="26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72663D12" wp14:editId="5741D6A5">
                  <wp:extent cx="2389505" cy="2216727"/>
                  <wp:effectExtent l="0" t="0" r="0" b="0"/>
                  <wp:docPr id="5" name="Obraz 5" descr="Kolorujmy.pl - Kolorowanki do wydruku, kolorowanki dla dzieci on-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Kolorujmy.pl - Kolorowanki do wydruku, kolorowanki dla dzieci on-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4413" cy="2230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5" w:type="dxa"/>
          </w:tcPr>
          <w:p w14:paraId="76017266" w14:textId="77777777" w:rsidR="00A71B5F" w:rsidRPr="00AE5C76" w:rsidRDefault="00A71B5F" w:rsidP="00AE197A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→</w:t>
            </w:r>
          </w:p>
        </w:tc>
        <w:tc>
          <w:tcPr>
            <w:tcW w:w="2432" w:type="dxa"/>
            <w:vMerge w:val="restart"/>
          </w:tcPr>
          <w:p w14:paraId="308EA71F" w14:textId="77777777" w:rsidR="00A71B5F" w:rsidRDefault="00A71B5F" w:rsidP="00AE197A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13D46291" wp14:editId="55D61A5C">
                  <wp:extent cx="1440815" cy="2286000"/>
                  <wp:effectExtent l="0" t="0" r="6985" b="0"/>
                  <wp:docPr id="7" name="Obraz 7" descr="Ilustrac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lustrac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81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5" w:type="dxa"/>
          </w:tcPr>
          <w:p w14:paraId="6BAE11AC" w14:textId="77777777" w:rsidR="00A71B5F" w:rsidRPr="00AE5C76" w:rsidRDefault="00A71B5F" w:rsidP="00AE197A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→</w:t>
            </w:r>
          </w:p>
        </w:tc>
        <w:tc>
          <w:tcPr>
            <w:tcW w:w="5040" w:type="dxa"/>
            <w:vMerge w:val="restart"/>
          </w:tcPr>
          <w:p w14:paraId="0FE8E348" w14:textId="77777777" w:rsidR="00A71B5F" w:rsidRDefault="00A71B5F" w:rsidP="00AE197A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11BE126B" wp14:editId="43D541ED">
                  <wp:extent cx="3151315" cy="2576830"/>
                  <wp:effectExtent l="0" t="0" r="0" b="0"/>
                  <wp:docPr id="9" name="Obraz 9" descr="Madej POJAZD ŚMIECIARKA AUTO NAPĘD światło dźwięk 1800217773 - sklep  internetowy ToysPlanet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dej POJAZD ŚMIECIARKA AUTO NAPĘD światło dźwięk 1800217773 - sklep  internetowy ToysPlanet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068" cy="2597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1B5F" w14:paraId="46A7EF13" w14:textId="77777777" w:rsidTr="00934690">
        <w:trPr>
          <w:trHeight w:val="799"/>
        </w:trPr>
        <w:tc>
          <w:tcPr>
            <w:tcW w:w="3875" w:type="dxa"/>
            <w:vMerge/>
          </w:tcPr>
          <w:p w14:paraId="39B83C02" w14:textId="77777777" w:rsidR="00A71B5F" w:rsidRDefault="00A71B5F" w:rsidP="00AE197A">
            <w:pPr>
              <w:jc w:val="both"/>
              <w:rPr>
                <w:noProof/>
                <w:lang w:eastAsia="pl-PL"/>
              </w:rPr>
            </w:pPr>
          </w:p>
        </w:tc>
        <w:tc>
          <w:tcPr>
            <w:tcW w:w="1635" w:type="dxa"/>
          </w:tcPr>
          <w:p w14:paraId="6BE2E1C7" w14:textId="77777777" w:rsidR="00A71B5F" w:rsidRPr="009C0615" w:rsidRDefault="00A71B5F" w:rsidP="00AE197A">
            <w:pPr>
              <w:jc w:val="both"/>
              <w:rPr>
                <w:rFonts w:ascii="Arial" w:hAnsi="Arial" w:cs="Arial"/>
                <w:b/>
              </w:rPr>
            </w:pPr>
            <w:r w:rsidRPr="009C0615">
              <w:rPr>
                <w:rFonts w:ascii="Arial" w:hAnsi="Arial" w:cs="Arial"/>
                <w:b/>
              </w:rPr>
              <w:t>„od mieszkańca”</w:t>
            </w:r>
          </w:p>
        </w:tc>
        <w:tc>
          <w:tcPr>
            <w:tcW w:w="2432" w:type="dxa"/>
            <w:vMerge/>
          </w:tcPr>
          <w:p w14:paraId="79FC9350" w14:textId="77777777" w:rsidR="00A71B5F" w:rsidRDefault="00A71B5F" w:rsidP="00AE197A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35" w:type="dxa"/>
          </w:tcPr>
          <w:p w14:paraId="69AC665C" w14:textId="77777777" w:rsidR="00A71B5F" w:rsidRPr="009C0615" w:rsidRDefault="00A71B5F" w:rsidP="00AE197A">
            <w:pPr>
              <w:jc w:val="both"/>
              <w:rPr>
                <w:rFonts w:ascii="Arial" w:hAnsi="Arial" w:cs="Arial"/>
                <w:b/>
              </w:rPr>
            </w:pPr>
            <w:r w:rsidRPr="009C0615">
              <w:rPr>
                <w:rFonts w:ascii="Arial" w:hAnsi="Arial" w:cs="Arial"/>
                <w:b/>
              </w:rPr>
              <w:t>„od mieszkańca”</w:t>
            </w:r>
          </w:p>
        </w:tc>
        <w:tc>
          <w:tcPr>
            <w:tcW w:w="5040" w:type="dxa"/>
            <w:vMerge/>
          </w:tcPr>
          <w:p w14:paraId="15DFD2D5" w14:textId="77777777" w:rsidR="00A71B5F" w:rsidRDefault="00A71B5F" w:rsidP="00AE197A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338B807F" w14:textId="77777777" w:rsidR="00A71B5F" w:rsidRDefault="00A71B5F" w:rsidP="00A71B5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09CD64C0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279EE0B5" w14:textId="77777777" w:rsidR="00D70CD2" w:rsidRPr="0060327C" w:rsidRDefault="00D70CD2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51F5A1F" w14:textId="77777777" w:rsidR="00150DB4" w:rsidRPr="00A71B5F" w:rsidRDefault="00D70CD2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t xml:space="preserve">Od 1 czerwca 2020 r. podstawą rozliczenia jest cena za 1 Mg (tonę) odpadów komunalnych – zgodnie z nowelizacją ustawy o utrzymaniu czystości i porządku w gminie z 2019 r. </w:t>
      </w:r>
    </w:p>
    <w:p w14:paraId="6ED10CFC" w14:textId="77777777" w:rsidR="00866BB4" w:rsidRDefault="00866BB4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64EC0273" w14:textId="77777777" w:rsidR="00A71B5F" w:rsidRPr="00A71B5F" w:rsidRDefault="00A71B5F" w:rsidP="00A71B5F">
      <w:pPr>
        <w:spacing w:after="0" w:line="240" w:lineRule="auto"/>
        <w:jc w:val="both"/>
        <w:rPr>
          <w:rFonts w:ascii="Arial" w:hAnsi="Arial" w:cs="Arial"/>
          <w:sz w:val="36"/>
          <w:szCs w:val="36"/>
        </w:rPr>
      </w:pPr>
      <w:r w:rsidRPr="00A71B5F">
        <w:rPr>
          <w:rFonts w:ascii="Arial" w:hAnsi="Arial" w:cs="Arial"/>
          <w:sz w:val="36"/>
          <w:szCs w:val="36"/>
        </w:rPr>
        <w:t>Schemat rozliczeń:</w:t>
      </w:r>
    </w:p>
    <w:p w14:paraId="4D26ECFD" w14:textId="77777777" w:rsidR="00A71B5F" w:rsidRDefault="00A71B5F" w:rsidP="00A71B5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84"/>
        <w:gridCol w:w="1620"/>
        <w:gridCol w:w="2439"/>
        <w:gridCol w:w="1620"/>
        <w:gridCol w:w="5054"/>
      </w:tblGrid>
      <w:tr w:rsidR="00A71B5F" w14:paraId="7A29EB5E" w14:textId="77777777" w:rsidTr="00AE197A">
        <w:trPr>
          <w:trHeight w:val="800"/>
        </w:trPr>
        <w:tc>
          <w:tcPr>
            <w:tcW w:w="3875" w:type="dxa"/>
            <w:vMerge w:val="restart"/>
          </w:tcPr>
          <w:p w14:paraId="695E7F5F" w14:textId="77777777" w:rsidR="00A71B5F" w:rsidRDefault="00A71B5F" w:rsidP="00AE197A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674EFDA2" wp14:editId="5C651634">
                  <wp:extent cx="2389505" cy="2216727"/>
                  <wp:effectExtent l="0" t="0" r="0" b="0"/>
                  <wp:docPr id="12" name="Obraz 12" descr="Kolorujmy.pl - Kolorowanki do wydruku, kolorowanki dla dzieci on-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Kolorujmy.pl - Kolorowanki do wydruku, kolorowanki dla dzieci on-lin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4413" cy="22305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5" w:type="dxa"/>
          </w:tcPr>
          <w:p w14:paraId="69495B11" w14:textId="77777777" w:rsidR="00A71B5F" w:rsidRPr="00AE5C76" w:rsidRDefault="00A71B5F" w:rsidP="00AE197A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→</w:t>
            </w:r>
          </w:p>
        </w:tc>
        <w:tc>
          <w:tcPr>
            <w:tcW w:w="2432" w:type="dxa"/>
            <w:vMerge w:val="restart"/>
          </w:tcPr>
          <w:p w14:paraId="3E37892C" w14:textId="77777777" w:rsidR="00A71B5F" w:rsidRDefault="00A71B5F" w:rsidP="00AE197A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2D11A760" wp14:editId="194EE997">
                  <wp:extent cx="1440815" cy="2286000"/>
                  <wp:effectExtent l="0" t="0" r="6985" b="0"/>
                  <wp:docPr id="10" name="Obraz 10" descr="Ilustracj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Ilustracj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0815" cy="228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5" w:type="dxa"/>
          </w:tcPr>
          <w:p w14:paraId="73962955" w14:textId="77777777" w:rsidR="00A71B5F" w:rsidRPr="00AE5C76" w:rsidRDefault="00A71B5F" w:rsidP="00AE197A">
            <w:pPr>
              <w:jc w:val="center"/>
              <w:rPr>
                <w:rFonts w:ascii="Arial" w:hAnsi="Arial" w:cs="Arial"/>
                <w:sz w:val="144"/>
                <w:szCs w:val="144"/>
              </w:rPr>
            </w:pPr>
            <w:r>
              <w:rPr>
                <w:rFonts w:ascii="Arial" w:hAnsi="Arial" w:cs="Arial"/>
                <w:sz w:val="144"/>
                <w:szCs w:val="144"/>
              </w:rPr>
              <w:t>→</w:t>
            </w:r>
          </w:p>
        </w:tc>
        <w:tc>
          <w:tcPr>
            <w:tcW w:w="5040" w:type="dxa"/>
            <w:vMerge w:val="restart"/>
          </w:tcPr>
          <w:p w14:paraId="62BCA59A" w14:textId="77777777" w:rsidR="00A71B5F" w:rsidRDefault="00A71B5F" w:rsidP="00AE197A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>
              <w:rPr>
                <w:noProof/>
                <w:lang w:eastAsia="pl-PL"/>
              </w:rPr>
              <w:drawing>
                <wp:inline distT="0" distB="0" distL="0" distR="0" wp14:anchorId="036405EC" wp14:editId="2F43EDD3">
                  <wp:extent cx="3151315" cy="2576830"/>
                  <wp:effectExtent l="0" t="0" r="0" b="0"/>
                  <wp:docPr id="11" name="Obraz 11" descr="Madej POJAZD ŚMIECIARKA AUTO NAPĘD światło dźwięk 1800217773 - sklep  internetowy ToysPlanet.p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adej POJAZD ŚMIECIARKA AUTO NAPĘD światło dźwięk 1800217773 - sklep  internetowy ToysPlanet.p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6068" cy="25970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71B5F" w14:paraId="5614034A" w14:textId="77777777" w:rsidTr="00AE197A">
        <w:trPr>
          <w:trHeight w:val="799"/>
        </w:trPr>
        <w:tc>
          <w:tcPr>
            <w:tcW w:w="3875" w:type="dxa"/>
            <w:vMerge/>
          </w:tcPr>
          <w:p w14:paraId="353780F7" w14:textId="77777777" w:rsidR="00A71B5F" w:rsidRDefault="00A71B5F" w:rsidP="00AE197A">
            <w:pPr>
              <w:jc w:val="both"/>
              <w:rPr>
                <w:noProof/>
                <w:lang w:eastAsia="pl-PL"/>
              </w:rPr>
            </w:pPr>
          </w:p>
        </w:tc>
        <w:tc>
          <w:tcPr>
            <w:tcW w:w="1635" w:type="dxa"/>
          </w:tcPr>
          <w:p w14:paraId="2D5B5B79" w14:textId="77777777" w:rsidR="00A71B5F" w:rsidRPr="009C0615" w:rsidRDefault="00A71B5F" w:rsidP="00AE197A">
            <w:pPr>
              <w:jc w:val="both"/>
              <w:rPr>
                <w:rFonts w:ascii="Arial" w:hAnsi="Arial" w:cs="Arial"/>
                <w:b/>
              </w:rPr>
            </w:pPr>
            <w:r w:rsidRPr="009C0615">
              <w:rPr>
                <w:rFonts w:ascii="Arial" w:hAnsi="Arial" w:cs="Arial"/>
                <w:b/>
              </w:rPr>
              <w:t>„od mieszkańca”</w:t>
            </w:r>
          </w:p>
        </w:tc>
        <w:tc>
          <w:tcPr>
            <w:tcW w:w="2432" w:type="dxa"/>
            <w:vMerge/>
          </w:tcPr>
          <w:p w14:paraId="24D0FF56" w14:textId="77777777" w:rsidR="00A71B5F" w:rsidRDefault="00A71B5F" w:rsidP="00AE197A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35" w:type="dxa"/>
          </w:tcPr>
          <w:p w14:paraId="00E03992" w14:textId="77777777" w:rsidR="00A71B5F" w:rsidRDefault="00A71B5F" w:rsidP="00AE197A">
            <w:pPr>
              <w:jc w:val="both"/>
              <w:rPr>
                <w:rFonts w:ascii="Arial" w:hAnsi="Arial" w:cs="Arial"/>
                <w:b/>
              </w:rPr>
            </w:pPr>
            <w:r w:rsidRPr="009C0615">
              <w:rPr>
                <w:rFonts w:ascii="Arial" w:hAnsi="Arial" w:cs="Arial"/>
                <w:b/>
              </w:rPr>
              <w:t>„od Mg”</w:t>
            </w:r>
          </w:p>
          <w:p w14:paraId="350D59C6" w14:textId="77777777" w:rsidR="00A71B5F" w:rsidRDefault="00A71B5F" w:rsidP="00AE197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czyli</w:t>
            </w:r>
          </w:p>
          <w:p w14:paraId="5C39E290" w14:textId="77777777" w:rsidR="00A71B5F" w:rsidRPr="009C0615" w:rsidRDefault="00A71B5F" w:rsidP="00AE197A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„od tony”</w:t>
            </w:r>
          </w:p>
        </w:tc>
        <w:tc>
          <w:tcPr>
            <w:tcW w:w="5040" w:type="dxa"/>
            <w:vMerge/>
          </w:tcPr>
          <w:p w14:paraId="33B5874A" w14:textId="77777777" w:rsidR="00A71B5F" w:rsidRDefault="00A71B5F" w:rsidP="00AE197A">
            <w:pPr>
              <w:jc w:val="both"/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58CF0CD1" w14:textId="77777777" w:rsidR="00A71B5F" w:rsidRDefault="00A71B5F" w:rsidP="00A71B5F">
      <w:pPr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14:paraId="1A2B8D16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3D052B2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3A013801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BCE40D3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299BCEA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2EF123D1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3F7D55A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5C0C207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4EE04269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C609502" w14:textId="77777777" w:rsidR="00150DB4" w:rsidRPr="00A71B5F" w:rsidRDefault="00150DB4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lastRenderedPageBreak/>
        <w:t xml:space="preserve">Według sprawozdań firmy odbierającej i zagospodarowującej odpady komunalne </w:t>
      </w:r>
      <w:r w:rsidR="00A71B5F">
        <w:rPr>
          <w:rFonts w:ascii="Cambria" w:hAnsi="Cambria" w:cs="Arial"/>
          <w:sz w:val="36"/>
          <w:szCs w:val="36"/>
        </w:rPr>
        <w:t>w 2019 r. w </w:t>
      </w:r>
      <w:r w:rsidRPr="00A71B5F">
        <w:rPr>
          <w:rFonts w:ascii="Cambria" w:hAnsi="Cambria" w:cs="Arial"/>
          <w:sz w:val="36"/>
          <w:szCs w:val="36"/>
        </w:rPr>
        <w:t>Gmin</w:t>
      </w:r>
      <w:r w:rsidR="00D70CD2" w:rsidRPr="00A71B5F">
        <w:rPr>
          <w:rFonts w:ascii="Cambria" w:hAnsi="Cambria" w:cs="Arial"/>
          <w:sz w:val="36"/>
          <w:szCs w:val="36"/>
        </w:rPr>
        <w:t>ie</w:t>
      </w:r>
      <w:r w:rsidRPr="00A71B5F">
        <w:rPr>
          <w:rFonts w:ascii="Cambria" w:hAnsi="Cambria" w:cs="Arial"/>
          <w:sz w:val="36"/>
          <w:szCs w:val="36"/>
        </w:rPr>
        <w:t xml:space="preserve"> Skoczów</w:t>
      </w:r>
      <w:r w:rsidR="00D70CD2" w:rsidRPr="00A71B5F">
        <w:rPr>
          <w:rFonts w:ascii="Cambria" w:hAnsi="Cambria" w:cs="Arial"/>
          <w:sz w:val="36"/>
          <w:szCs w:val="36"/>
        </w:rPr>
        <w:t xml:space="preserve"> wytworzono </w:t>
      </w:r>
      <w:r w:rsidR="009C0615" w:rsidRPr="00A71B5F">
        <w:rPr>
          <w:rFonts w:ascii="Cambria" w:hAnsi="Cambria" w:cs="Arial"/>
          <w:sz w:val="36"/>
          <w:szCs w:val="36"/>
        </w:rPr>
        <w:t xml:space="preserve">około </w:t>
      </w:r>
      <w:r w:rsidR="009C0615" w:rsidRPr="00A71B5F">
        <w:rPr>
          <w:rFonts w:ascii="Cambria" w:hAnsi="Cambria" w:cs="Arial"/>
          <w:sz w:val="72"/>
          <w:szCs w:val="72"/>
        </w:rPr>
        <w:t>7.500,00 Mg (ton).</w:t>
      </w:r>
    </w:p>
    <w:p w14:paraId="70411F8D" w14:textId="77777777" w:rsidR="009C0615" w:rsidRPr="00A71B5F" w:rsidRDefault="009C0615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0D645C69" w14:textId="77777777" w:rsidR="00A71B5F" w:rsidRDefault="00453AB9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t>Wiosną 2020 r. ogłoszono p</w:t>
      </w:r>
      <w:r w:rsidR="009C0615" w:rsidRPr="00A71B5F">
        <w:rPr>
          <w:rFonts w:ascii="Cambria" w:hAnsi="Cambria" w:cs="Arial"/>
          <w:sz w:val="36"/>
          <w:szCs w:val="36"/>
        </w:rPr>
        <w:t>rzetarg na odbiór i zagospodarowanie odpadów komunalnych na</w:t>
      </w:r>
      <w:r w:rsidRPr="00A71B5F">
        <w:rPr>
          <w:rFonts w:ascii="Cambria" w:hAnsi="Cambria" w:cs="Arial"/>
          <w:sz w:val="36"/>
          <w:szCs w:val="36"/>
        </w:rPr>
        <w:t xml:space="preserve"> okres: 1 czerwca 2020 r.  – 31 </w:t>
      </w:r>
      <w:r w:rsidR="009C0615" w:rsidRPr="00A71B5F">
        <w:rPr>
          <w:rFonts w:ascii="Cambria" w:hAnsi="Cambria" w:cs="Arial"/>
          <w:sz w:val="36"/>
          <w:szCs w:val="36"/>
        </w:rPr>
        <w:t>maja 2021 r. (12 miesięcy)</w:t>
      </w:r>
      <w:r w:rsidRPr="00A71B5F">
        <w:rPr>
          <w:rFonts w:ascii="Cambria" w:hAnsi="Cambria" w:cs="Arial"/>
          <w:sz w:val="36"/>
          <w:szCs w:val="36"/>
        </w:rPr>
        <w:t xml:space="preserve">; </w:t>
      </w:r>
      <w:r w:rsidR="009C0615" w:rsidRPr="00A71B5F">
        <w:rPr>
          <w:rFonts w:ascii="Cambria" w:hAnsi="Cambria" w:cs="Arial"/>
          <w:sz w:val="36"/>
          <w:szCs w:val="36"/>
        </w:rPr>
        <w:t>podstawowe założenie przetargowe: jaką masę odpadów k</w:t>
      </w:r>
      <w:r w:rsidRPr="00A71B5F">
        <w:rPr>
          <w:rFonts w:ascii="Cambria" w:hAnsi="Cambria" w:cs="Arial"/>
          <w:sz w:val="36"/>
          <w:szCs w:val="36"/>
        </w:rPr>
        <w:t>omunalnych przyjąć do odbioru i </w:t>
      </w:r>
      <w:r w:rsidR="009C0615" w:rsidRPr="00A71B5F">
        <w:rPr>
          <w:rFonts w:ascii="Cambria" w:hAnsi="Cambria" w:cs="Arial"/>
          <w:sz w:val="36"/>
          <w:szCs w:val="36"/>
        </w:rPr>
        <w:t>zagospodarowania?</w:t>
      </w:r>
      <w:r w:rsidRPr="00A71B5F">
        <w:rPr>
          <w:rFonts w:ascii="Cambria" w:hAnsi="Cambria" w:cs="Arial"/>
          <w:sz w:val="36"/>
          <w:szCs w:val="36"/>
        </w:rPr>
        <w:t xml:space="preserve"> </w:t>
      </w:r>
    </w:p>
    <w:p w14:paraId="5E39E91B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6EB09D27" w14:textId="77777777" w:rsidR="009C0615" w:rsidRPr="00A71B5F" w:rsidRDefault="00453AB9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t xml:space="preserve"> </w:t>
      </w:r>
      <w:r w:rsidR="009C0615" w:rsidRPr="00A71B5F">
        <w:rPr>
          <w:rFonts w:ascii="Cambria" w:hAnsi="Cambria" w:cs="Arial"/>
          <w:sz w:val="36"/>
          <w:szCs w:val="36"/>
        </w:rPr>
        <w:t xml:space="preserve">przyjęto </w:t>
      </w:r>
      <w:r w:rsidR="009C0615" w:rsidRPr="00A71B5F">
        <w:rPr>
          <w:rFonts w:ascii="Cambria" w:hAnsi="Cambria" w:cs="Arial"/>
          <w:sz w:val="72"/>
          <w:szCs w:val="72"/>
        </w:rPr>
        <w:t>8.500,00 Mg</w:t>
      </w:r>
      <w:r w:rsidR="005A57C7" w:rsidRPr="00A71B5F">
        <w:rPr>
          <w:rFonts w:ascii="Cambria" w:hAnsi="Cambria" w:cs="Arial"/>
          <w:sz w:val="36"/>
          <w:szCs w:val="36"/>
        </w:rPr>
        <w:t>,</w:t>
      </w:r>
      <w:r w:rsidRPr="00A71B5F">
        <w:rPr>
          <w:rFonts w:ascii="Cambria" w:hAnsi="Cambria" w:cs="Arial"/>
          <w:sz w:val="36"/>
          <w:szCs w:val="36"/>
        </w:rPr>
        <w:t xml:space="preserve"> </w:t>
      </w:r>
      <w:r w:rsidR="005A57C7" w:rsidRPr="00A71B5F">
        <w:rPr>
          <w:rFonts w:ascii="Cambria" w:hAnsi="Cambria" w:cs="Arial"/>
          <w:sz w:val="36"/>
          <w:szCs w:val="36"/>
        </w:rPr>
        <w:t xml:space="preserve">czyli o </w:t>
      </w:r>
      <w:r w:rsidR="005A57C7" w:rsidRPr="00A71B5F">
        <w:rPr>
          <w:rFonts w:ascii="Cambria" w:hAnsi="Cambria" w:cs="Arial"/>
          <w:sz w:val="72"/>
          <w:szCs w:val="72"/>
        </w:rPr>
        <w:t>1.000,00 Mg</w:t>
      </w:r>
      <w:r w:rsidR="005A57C7" w:rsidRPr="00A71B5F">
        <w:rPr>
          <w:rFonts w:ascii="Cambria" w:hAnsi="Cambria" w:cs="Arial"/>
          <w:sz w:val="36"/>
          <w:szCs w:val="36"/>
        </w:rPr>
        <w:t xml:space="preserve"> w</w:t>
      </w:r>
      <w:r w:rsidRPr="00A71B5F">
        <w:rPr>
          <w:rFonts w:ascii="Cambria" w:hAnsi="Cambria" w:cs="Arial"/>
          <w:sz w:val="36"/>
          <w:szCs w:val="36"/>
        </w:rPr>
        <w:t>ięcej niż wynikało ze sprawozdania za 2019 r.</w:t>
      </w:r>
    </w:p>
    <w:p w14:paraId="0889D409" w14:textId="77777777" w:rsidR="00453AB9" w:rsidRPr="00A71B5F" w:rsidRDefault="00453AB9" w:rsidP="006B60E8">
      <w:pPr>
        <w:spacing w:after="0" w:line="240" w:lineRule="auto"/>
        <w:rPr>
          <w:rFonts w:ascii="Cambria" w:hAnsi="Cambria" w:cs="Arial"/>
          <w:sz w:val="36"/>
          <w:szCs w:val="36"/>
        </w:rPr>
      </w:pPr>
    </w:p>
    <w:p w14:paraId="2A982248" w14:textId="77777777" w:rsidR="00866BB4" w:rsidRPr="00A71B5F" w:rsidRDefault="00453AB9" w:rsidP="006B60E8">
      <w:pPr>
        <w:spacing w:after="0" w:line="240" w:lineRule="auto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t xml:space="preserve">Ogłoszenie o przetargu </w:t>
      </w:r>
      <w:r w:rsidR="00866BB4" w:rsidRPr="00A71B5F">
        <w:rPr>
          <w:rFonts w:ascii="Cambria" w:hAnsi="Cambria" w:cs="Arial"/>
          <w:sz w:val="36"/>
          <w:szCs w:val="36"/>
        </w:rPr>
        <w:t>było dostępne w całej Unii Europejskiej i firmy z całej Europy mogły złożyć ofertę w tym przetargu.</w:t>
      </w:r>
    </w:p>
    <w:p w14:paraId="2967E2CC" w14:textId="77777777" w:rsidR="00453AB9" w:rsidRPr="00A71B5F" w:rsidRDefault="00453AB9" w:rsidP="006B60E8">
      <w:pPr>
        <w:spacing w:after="0" w:line="240" w:lineRule="auto"/>
        <w:rPr>
          <w:rFonts w:ascii="Cambria" w:hAnsi="Cambria" w:cs="Arial"/>
          <w:sz w:val="36"/>
          <w:szCs w:val="36"/>
        </w:rPr>
      </w:pPr>
    </w:p>
    <w:p w14:paraId="11748042" w14:textId="77777777" w:rsidR="00453AB9" w:rsidRPr="00A71B5F" w:rsidRDefault="00453AB9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t xml:space="preserve">W przetargu złożono tylko 1 ofertę z ceną: </w:t>
      </w:r>
      <w:r w:rsidR="005A57C7" w:rsidRPr="00A71B5F">
        <w:rPr>
          <w:rFonts w:ascii="Cambria" w:hAnsi="Cambria" w:cs="Arial"/>
          <w:sz w:val="36"/>
          <w:szCs w:val="36"/>
        </w:rPr>
        <w:t>870,00 zł</w:t>
      </w:r>
      <w:r w:rsidRPr="00A71B5F">
        <w:rPr>
          <w:rFonts w:ascii="Cambria" w:hAnsi="Cambria" w:cs="Arial"/>
          <w:sz w:val="36"/>
          <w:szCs w:val="36"/>
        </w:rPr>
        <w:t xml:space="preserve"> </w:t>
      </w:r>
      <w:r w:rsidR="006B60E8" w:rsidRPr="00A71B5F">
        <w:rPr>
          <w:rFonts w:ascii="Cambria" w:hAnsi="Cambria" w:cs="Arial"/>
          <w:sz w:val="36"/>
          <w:szCs w:val="36"/>
        </w:rPr>
        <w:t>za odbiór i </w:t>
      </w:r>
      <w:r w:rsidR="005A57C7" w:rsidRPr="00A71B5F">
        <w:rPr>
          <w:rFonts w:ascii="Cambria" w:hAnsi="Cambria" w:cs="Arial"/>
          <w:sz w:val="36"/>
          <w:szCs w:val="36"/>
        </w:rPr>
        <w:t>zagospodarowanie 1 Mg odpadów komunalnych</w:t>
      </w:r>
      <w:r w:rsidRPr="00A71B5F">
        <w:rPr>
          <w:rFonts w:ascii="Cambria" w:hAnsi="Cambria" w:cs="Arial"/>
          <w:sz w:val="36"/>
          <w:szCs w:val="36"/>
        </w:rPr>
        <w:t>.</w:t>
      </w:r>
    </w:p>
    <w:p w14:paraId="3D6916C7" w14:textId="77777777" w:rsidR="00453AB9" w:rsidRDefault="00453AB9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039BAFFB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06BAE1F1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4A7A7F0A" w14:textId="77777777" w:rsidR="00A71B5F" w:rsidRPr="00A71B5F" w:rsidRDefault="00A71B5F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58688E14" w14:textId="77777777" w:rsidR="00453AB9" w:rsidRPr="00A71B5F" w:rsidRDefault="00453AB9" w:rsidP="006B60E8">
      <w:pPr>
        <w:spacing w:after="0" w:line="240" w:lineRule="auto"/>
        <w:jc w:val="both"/>
        <w:rPr>
          <w:rFonts w:ascii="Cambria" w:hAnsi="Cambria" w:cs="Arial"/>
          <w:sz w:val="72"/>
          <w:szCs w:val="72"/>
        </w:rPr>
      </w:pPr>
      <w:r w:rsidRPr="00A71B5F">
        <w:rPr>
          <w:rFonts w:ascii="Cambria" w:hAnsi="Cambria" w:cs="Arial"/>
          <w:sz w:val="36"/>
          <w:szCs w:val="36"/>
        </w:rPr>
        <w:lastRenderedPageBreak/>
        <w:t xml:space="preserve">Wartość przetargu to </w:t>
      </w:r>
      <w:r w:rsidRPr="00A71B5F">
        <w:rPr>
          <w:rFonts w:ascii="Cambria" w:hAnsi="Cambria" w:cs="Arial"/>
          <w:sz w:val="72"/>
          <w:szCs w:val="72"/>
        </w:rPr>
        <w:t>8.500,00 Mg x 870,00 zł/Mg = 7.395.000,00 zł.</w:t>
      </w:r>
    </w:p>
    <w:p w14:paraId="3E1F813D" w14:textId="77777777" w:rsidR="00BF5196" w:rsidRPr="00A71B5F" w:rsidRDefault="00BF5196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59ADD12F" w14:textId="77777777" w:rsidR="00BF5196" w:rsidRPr="00A71B5F" w:rsidRDefault="00BF5196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t>Postępowanie o zamówienie pu</w:t>
      </w:r>
      <w:r w:rsidR="006B60E8" w:rsidRPr="00A71B5F">
        <w:rPr>
          <w:rFonts w:ascii="Cambria" w:hAnsi="Cambria" w:cs="Arial"/>
          <w:sz w:val="36"/>
          <w:szCs w:val="36"/>
        </w:rPr>
        <w:t>bliczne oprócz usługi odbioru i </w:t>
      </w:r>
      <w:r w:rsidRPr="00A71B5F">
        <w:rPr>
          <w:rFonts w:ascii="Cambria" w:hAnsi="Cambria" w:cs="Arial"/>
          <w:sz w:val="36"/>
          <w:szCs w:val="36"/>
        </w:rPr>
        <w:t>zagospodarowania odpadów komunalnych zawierało realizacje usług dodatkowych ora</w:t>
      </w:r>
      <w:r w:rsidR="008E1B94" w:rsidRPr="00A71B5F">
        <w:rPr>
          <w:rFonts w:ascii="Cambria" w:hAnsi="Cambria" w:cs="Arial"/>
          <w:sz w:val="36"/>
          <w:szCs w:val="36"/>
        </w:rPr>
        <w:t>z</w:t>
      </w:r>
      <w:r w:rsidRPr="00A71B5F">
        <w:rPr>
          <w:rFonts w:ascii="Cambria" w:hAnsi="Cambria" w:cs="Arial"/>
          <w:sz w:val="36"/>
          <w:szCs w:val="36"/>
        </w:rPr>
        <w:t xml:space="preserve"> usługę usuwania odpadów z miejsc nieprzeznaczonych do ich gromadzenia.</w:t>
      </w:r>
    </w:p>
    <w:p w14:paraId="7C3ED19C" w14:textId="77777777" w:rsidR="00470EB5" w:rsidRDefault="00470EB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0FC5033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3A9D7830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4618A41A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3A5C4B0B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1B7B76C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0045639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416C6DB9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7BA38B3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3E1E2D07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26B24514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2010DA72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41991A83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299AD7ED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345A6BC0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BE477A0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6CDE48E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33C5F49A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4C4589B1" w14:textId="77777777" w:rsidR="00A71B5F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22C02BA9" w14:textId="77777777" w:rsidR="00A71B5F" w:rsidRPr="0060327C" w:rsidRDefault="00A71B5F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4157BC80" w14:textId="77777777" w:rsidR="00453AB9" w:rsidRPr="00A71B5F" w:rsidRDefault="001179E3" w:rsidP="00200B7E">
      <w:pPr>
        <w:pStyle w:val="Akapitzlist"/>
        <w:numPr>
          <w:ilvl w:val="0"/>
          <w:numId w:val="1"/>
        </w:numPr>
        <w:spacing w:after="0" w:line="240" w:lineRule="auto"/>
        <w:ind w:hanging="720"/>
        <w:jc w:val="both"/>
        <w:rPr>
          <w:rFonts w:ascii="Cambria" w:hAnsi="Cambria" w:cs="Arial"/>
          <w:b/>
          <w:sz w:val="36"/>
          <w:szCs w:val="36"/>
        </w:rPr>
      </w:pPr>
      <w:r w:rsidRPr="00A71B5F">
        <w:rPr>
          <w:rFonts w:ascii="Cambria" w:hAnsi="Cambria" w:cs="Arial"/>
          <w:b/>
          <w:sz w:val="36"/>
          <w:szCs w:val="36"/>
        </w:rPr>
        <w:lastRenderedPageBreak/>
        <w:t>Stawki opłat za gospodarowanie odpadami komunalnymi:</w:t>
      </w:r>
    </w:p>
    <w:p w14:paraId="5DE746A0" w14:textId="77777777" w:rsidR="00A71B5F" w:rsidRDefault="00A71B5F" w:rsidP="00866BB4">
      <w:pPr>
        <w:pStyle w:val="Akapitzlist"/>
        <w:spacing w:after="0" w:line="240" w:lineRule="auto"/>
        <w:jc w:val="both"/>
        <w:rPr>
          <w:rFonts w:ascii="Cambria" w:hAnsi="Cambria" w:cs="Arial"/>
          <w:b/>
          <w:sz w:val="36"/>
          <w:szCs w:val="36"/>
        </w:rPr>
      </w:pPr>
    </w:p>
    <w:p w14:paraId="0C8D56F3" w14:textId="77777777" w:rsidR="00B06605" w:rsidRPr="00A71B5F" w:rsidRDefault="00B06605" w:rsidP="00866BB4">
      <w:pPr>
        <w:pStyle w:val="Akapitzlist"/>
        <w:spacing w:after="0" w:line="240" w:lineRule="auto"/>
        <w:jc w:val="both"/>
        <w:rPr>
          <w:rFonts w:ascii="Cambria" w:hAnsi="Cambria" w:cs="Arial"/>
          <w:b/>
          <w:sz w:val="36"/>
          <w:szCs w:val="36"/>
        </w:rPr>
      </w:pPr>
    </w:p>
    <w:p w14:paraId="254D4E31" w14:textId="77777777" w:rsidR="00BF5196" w:rsidRPr="00A71B5F" w:rsidRDefault="001179E3" w:rsidP="006B60E8">
      <w:pPr>
        <w:pStyle w:val="Akapitzlist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t>nieruchomości zamieszkałe:</w:t>
      </w:r>
    </w:p>
    <w:p w14:paraId="21BD8432" w14:textId="77777777" w:rsidR="00BF5196" w:rsidRPr="00A71B5F" w:rsidRDefault="001179E3" w:rsidP="006B60E8">
      <w:pPr>
        <w:pStyle w:val="Akapitzlist"/>
        <w:spacing w:after="0" w:line="240" w:lineRule="auto"/>
        <w:ind w:left="0"/>
        <w:jc w:val="both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t xml:space="preserve"> 2017 – 2019: </w:t>
      </w:r>
      <w:r w:rsidRPr="00A71B5F">
        <w:rPr>
          <w:rFonts w:ascii="Cambria" w:hAnsi="Cambria" w:cs="Arial"/>
          <w:sz w:val="72"/>
          <w:szCs w:val="72"/>
        </w:rPr>
        <w:t>9,00 zł</w:t>
      </w:r>
      <w:r w:rsidRPr="00A71B5F">
        <w:rPr>
          <w:rFonts w:ascii="Cambria" w:hAnsi="Cambria" w:cs="Arial"/>
          <w:sz w:val="36"/>
          <w:szCs w:val="36"/>
        </w:rPr>
        <w:t>,</w:t>
      </w:r>
    </w:p>
    <w:p w14:paraId="7E853632" w14:textId="77777777" w:rsidR="00BF5196" w:rsidRPr="00A71B5F" w:rsidRDefault="001179E3" w:rsidP="006B60E8">
      <w:pPr>
        <w:pStyle w:val="Akapitzlist"/>
        <w:spacing w:after="0" w:line="240" w:lineRule="auto"/>
        <w:ind w:left="0"/>
        <w:jc w:val="both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t xml:space="preserve">styczeń – czerwiec 2020 r.: </w:t>
      </w:r>
      <w:r w:rsidRPr="00A71B5F">
        <w:rPr>
          <w:rFonts w:ascii="Cambria" w:hAnsi="Cambria" w:cs="Arial"/>
          <w:sz w:val="72"/>
          <w:szCs w:val="72"/>
        </w:rPr>
        <w:t>15,90 zł</w:t>
      </w:r>
      <w:r w:rsidRPr="00A71B5F">
        <w:rPr>
          <w:rFonts w:ascii="Cambria" w:hAnsi="Cambria" w:cs="Arial"/>
          <w:sz w:val="36"/>
          <w:szCs w:val="36"/>
        </w:rPr>
        <w:t xml:space="preserve">, </w:t>
      </w:r>
    </w:p>
    <w:p w14:paraId="577D19AB" w14:textId="77777777" w:rsidR="001179E3" w:rsidRPr="00A71B5F" w:rsidRDefault="006B60E8" w:rsidP="006B60E8">
      <w:pPr>
        <w:pStyle w:val="Akapitzlist"/>
        <w:spacing w:after="0" w:line="240" w:lineRule="auto"/>
        <w:ind w:left="0"/>
        <w:jc w:val="both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t xml:space="preserve">od 1 lipca 2020 r.: </w:t>
      </w:r>
      <w:r w:rsidRPr="00A71B5F">
        <w:rPr>
          <w:rFonts w:ascii="Cambria" w:hAnsi="Cambria" w:cs="Arial"/>
          <w:sz w:val="72"/>
          <w:szCs w:val="72"/>
        </w:rPr>
        <w:t>26,00 zł</w:t>
      </w:r>
      <w:r w:rsidRPr="00A71B5F">
        <w:rPr>
          <w:rFonts w:ascii="Cambria" w:hAnsi="Cambria" w:cs="Arial"/>
          <w:sz w:val="36"/>
          <w:szCs w:val="36"/>
        </w:rPr>
        <w:t>.</w:t>
      </w:r>
    </w:p>
    <w:p w14:paraId="754E988C" w14:textId="77777777" w:rsidR="00BF5196" w:rsidRPr="00A71B5F" w:rsidRDefault="00BF5196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633F347C" w14:textId="750AA269" w:rsidR="00B06605" w:rsidRDefault="00BF5196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t>Zgodnie z art. 6k ust. 2a ustawy o utrzymaniu czystości i porządku w gmin</w:t>
      </w:r>
      <w:r w:rsidR="00331F5A" w:rsidRPr="00A71B5F">
        <w:rPr>
          <w:rFonts w:ascii="Cambria" w:hAnsi="Cambria" w:cs="Arial"/>
          <w:sz w:val="36"/>
          <w:szCs w:val="36"/>
        </w:rPr>
        <w:t>ach</w:t>
      </w:r>
      <w:r w:rsidRPr="00A71B5F">
        <w:rPr>
          <w:rFonts w:ascii="Cambria" w:hAnsi="Cambria" w:cs="Arial"/>
          <w:sz w:val="36"/>
          <w:szCs w:val="36"/>
        </w:rPr>
        <w:t xml:space="preserve"> stawka opłaty za gospodarowanie odpadami komunalnymi w przypadku metody „od osoby/mieszkańca” nie może być wyższa niż 2% przeciętnego dochodu rozporządzalnego na 1 osobę; </w:t>
      </w:r>
      <w:r w:rsidR="006E2DEE" w:rsidRPr="00A71B5F">
        <w:rPr>
          <w:rFonts w:ascii="Cambria" w:hAnsi="Cambria" w:cs="Arial"/>
          <w:sz w:val="36"/>
          <w:szCs w:val="36"/>
        </w:rPr>
        <w:t xml:space="preserve">zgodnie </w:t>
      </w:r>
      <w:r w:rsidR="00934690">
        <w:rPr>
          <w:rFonts w:ascii="Cambria" w:hAnsi="Cambria" w:cs="Arial"/>
          <w:sz w:val="36"/>
          <w:szCs w:val="36"/>
        </w:rPr>
        <w:br/>
      </w:r>
      <w:r w:rsidR="006E2DEE" w:rsidRPr="00A71B5F">
        <w:rPr>
          <w:rFonts w:ascii="Cambria" w:hAnsi="Cambria" w:cs="Arial"/>
          <w:sz w:val="36"/>
          <w:szCs w:val="36"/>
        </w:rPr>
        <w:t>z obwieszczeniem z 31 marca 2020 r. Prezesa GUS obecnie dochód rozporządzalny to 1.819,00 zł</w:t>
      </w:r>
      <w:r w:rsidR="009829E1" w:rsidRPr="00A71B5F">
        <w:rPr>
          <w:rFonts w:ascii="Cambria" w:hAnsi="Cambria" w:cs="Arial"/>
          <w:sz w:val="36"/>
          <w:szCs w:val="36"/>
        </w:rPr>
        <w:t>. Obecnie stawka opłaty za gospodarowanie odpadami komunalnymi przy metodzie „od osoby/mieszkańca” nie może być wyższa niż:</w:t>
      </w:r>
    </w:p>
    <w:p w14:paraId="0ACD5C2E" w14:textId="77777777" w:rsidR="00BF5196" w:rsidRPr="00A71B5F" w:rsidRDefault="006E2DEE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72"/>
          <w:szCs w:val="72"/>
        </w:rPr>
        <w:t>1.819,00 zł</w:t>
      </w:r>
      <w:r w:rsidR="009829E1" w:rsidRPr="00B06605">
        <w:rPr>
          <w:rFonts w:ascii="Cambria" w:hAnsi="Cambria" w:cs="Arial"/>
          <w:sz w:val="72"/>
          <w:szCs w:val="72"/>
        </w:rPr>
        <w:t xml:space="preserve"> x 2% = </w:t>
      </w:r>
      <w:r w:rsidR="009829E1" w:rsidRPr="00B06605">
        <w:rPr>
          <w:rFonts w:ascii="Cambria" w:hAnsi="Cambria" w:cs="Arial"/>
          <w:b/>
          <w:sz w:val="72"/>
          <w:szCs w:val="72"/>
        </w:rPr>
        <w:t>36,38 zł.</w:t>
      </w:r>
    </w:p>
    <w:p w14:paraId="0356101B" w14:textId="77777777" w:rsidR="009829E1" w:rsidRDefault="009829E1" w:rsidP="006B60E8">
      <w:pPr>
        <w:pStyle w:val="Akapitzlist"/>
        <w:spacing w:after="0" w:line="240" w:lineRule="auto"/>
        <w:ind w:left="0"/>
        <w:jc w:val="both"/>
        <w:rPr>
          <w:rFonts w:ascii="Cambria" w:hAnsi="Cambria" w:cs="Arial"/>
          <w:sz w:val="36"/>
          <w:szCs w:val="36"/>
        </w:rPr>
      </w:pPr>
    </w:p>
    <w:p w14:paraId="17B4828D" w14:textId="77777777" w:rsidR="00B06605" w:rsidRDefault="00B06605" w:rsidP="006B60E8">
      <w:pPr>
        <w:pStyle w:val="Akapitzlist"/>
        <w:spacing w:after="0" w:line="240" w:lineRule="auto"/>
        <w:ind w:left="0"/>
        <w:jc w:val="both"/>
        <w:rPr>
          <w:rFonts w:ascii="Cambria" w:hAnsi="Cambria" w:cs="Arial"/>
          <w:sz w:val="36"/>
          <w:szCs w:val="36"/>
        </w:rPr>
      </w:pPr>
    </w:p>
    <w:p w14:paraId="03010B2E" w14:textId="77777777" w:rsidR="00B06605" w:rsidRPr="00A71B5F" w:rsidRDefault="00B06605" w:rsidP="006B60E8">
      <w:pPr>
        <w:pStyle w:val="Akapitzlist"/>
        <w:spacing w:after="0" w:line="240" w:lineRule="auto"/>
        <w:ind w:left="0"/>
        <w:jc w:val="both"/>
        <w:rPr>
          <w:rFonts w:ascii="Cambria" w:hAnsi="Cambria" w:cs="Arial"/>
          <w:sz w:val="36"/>
          <w:szCs w:val="36"/>
        </w:rPr>
      </w:pPr>
    </w:p>
    <w:p w14:paraId="5A16A0C7" w14:textId="340588C9" w:rsidR="001179E3" w:rsidRDefault="001179E3" w:rsidP="006B60E8">
      <w:pPr>
        <w:pStyle w:val="Akapitzlist"/>
        <w:numPr>
          <w:ilvl w:val="0"/>
          <w:numId w:val="3"/>
        </w:numPr>
        <w:spacing w:after="0" w:line="240" w:lineRule="auto"/>
        <w:ind w:left="0" w:firstLine="0"/>
        <w:jc w:val="both"/>
        <w:rPr>
          <w:rFonts w:ascii="Cambria" w:hAnsi="Cambria" w:cs="Arial"/>
          <w:sz w:val="36"/>
          <w:szCs w:val="36"/>
        </w:rPr>
      </w:pPr>
      <w:r w:rsidRPr="00A71B5F">
        <w:rPr>
          <w:rFonts w:ascii="Cambria" w:hAnsi="Cambria" w:cs="Arial"/>
          <w:sz w:val="36"/>
          <w:szCs w:val="36"/>
        </w:rPr>
        <w:t>nieruchomości niezamieszkałe (system pojemnikowy)</w:t>
      </w:r>
      <w:r w:rsidR="00BF5196" w:rsidRPr="00A71B5F">
        <w:rPr>
          <w:rFonts w:ascii="Cambria" w:hAnsi="Cambria" w:cs="Arial"/>
          <w:sz w:val="36"/>
          <w:szCs w:val="36"/>
        </w:rPr>
        <w:t>: przykładowy kon</w:t>
      </w:r>
      <w:r w:rsidR="00200B7E" w:rsidRPr="00A71B5F">
        <w:rPr>
          <w:rFonts w:ascii="Cambria" w:hAnsi="Cambria" w:cs="Arial"/>
          <w:sz w:val="36"/>
          <w:szCs w:val="36"/>
        </w:rPr>
        <w:t>tener o </w:t>
      </w:r>
      <w:r w:rsidR="00BF5196" w:rsidRPr="00A71B5F">
        <w:rPr>
          <w:rFonts w:ascii="Cambria" w:hAnsi="Cambria" w:cs="Arial"/>
          <w:sz w:val="36"/>
          <w:szCs w:val="36"/>
        </w:rPr>
        <w:t>pojemności 7,0 m</w:t>
      </w:r>
      <w:r w:rsidR="00BF5196" w:rsidRPr="00A71B5F">
        <w:rPr>
          <w:rFonts w:ascii="Cambria" w:hAnsi="Cambria" w:cs="Arial"/>
          <w:sz w:val="36"/>
          <w:szCs w:val="36"/>
          <w:vertAlign w:val="superscript"/>
        </w:rPr>
        <w:t>3</w:t>
      </w:r>
      <w:r w:rsidR="00BF5196" w:rsidRPr="00A71B5F">
        <w:rPr>
          <w:rFonts w:ascii="Cambria" w:hAnsi="Cambria" w:cs="Arial"/>
          <w:sz w:val="36"/>
          <w:szCs w:val="36"/>
        </w:rPr>
        <w:t xml:space="preserve"> (KP7)</w:t>
      </w:r>
      <w:r w:rsidR="006E2DEE" w:rsidRPr="00A71B5F">
        <w:rPr>
          <w:rFonts w:ascii="Cambria" w:hAnsi="Cambria" w:cs="Arial"/>
          <w:sz w:val="36"/>
          <w:szCs w:val="36"/>
        </w:rPr>
        <w:t xml:space="preserve"> zbiórka selektywna</w:t>
      </w:r>
      <w:r w:rsidR="00D31B22" w:rsidRPr="00A71B5F">
        <w:rPr>
          <w:rFonts w:ascii="Cambria" w:hAnsi="Cambria" w:cs="Arial"/>
          <w:sz w:val="36"/>
          <w:szCs w:val="36"/>
        </w:rPr>
        <w:t xml:space="preserve"> (stawki opłaty od 1 </w:t>
      </w:r>
      <w:r w:rsidR="009829E1" w:rsidRPr="00A71B5F">
        <w:rPr>
          <w:rFonts w:ascii="Cambria" w:hAnsi="Cambria" w:cs="Arial"/>
          <w:sz w:val="36"/>
          <w:szCs w:val="36"/>
        </w:rPr>
        <w:t>września 2020 r. są uzależnione od dochodu rozporządzalnego)</w:t>
      </w:r>
      <w:r w:rsidR="00BF5196" w:rsidRPr="00A71B5F">
        <w:rPr>
          <w:rFonts w:ascii="Cambria" w:hAnsi="Cambria" w:cs="Arial"/>
          <w:sz w:val="36"/>
          <w:szCs w:val="36"/>
        </w:rPr>
        <w:t>:</w:t>
      </w:r>
    </w:p>
    <w:p w14:paraId="535D5D90" w14:textId="77777777" w:rsidR="00934690" w:rsidRPr="00A71B5F" w:rsidRDefault="00934690" w:rsidP="00934690">
      <w:pPr>
        <w:pStyle w:val="Akapitzlist"/>
        <w:spacing w:after="0" w:line="240" w:lineRule="auto"/>
        <w:ind w:left="0"/>
        <w:jc w:val="both"/>
        <w:rPr>
          <w:rFonts w:ascii="Cambria" w:hAnsi="Cambria" w:cs="Arial"/>
          <w:sz w:val="36"/>
          <w:szCs w:val="36"/>
        </w:rPr>
      </w:pPr>
    </w:p>
    <w:p w14:paraId="3122CD8F" w14:textId="77777777" w:rsidR="00514C41" w:rsidRPr="00B06605" w:rsidRDefault="00514C41" w:rsidP="006B60E8">
      <w:pPr>
        <w:pStyle w:val="Akapitzlist"/>
        <w:spacing w:after="0" w:line="240" w:lineRule="auto"/>
        <w:ind w:left="0"/>
        <w:rPr>
          <w:rFonts w:ascii="Cambria" w:hAnsi="Cambria" w:cs="Arial"/>
          <w:sz w:val="72"/>
          <w:szCs w:val="72"/>
        </w:rPr>
      </w:pPr>
      <w:r w:rsidRPr="00B06605">
        <w:rPr>
          <w:rFonts w:ascii="Cambria" w:hAnsi="Cambria" w:cs="Arial"/>
          <w:sz w:val="72"/>
          <w:szCs w:val="72"/>
        </w:rPr>
        <w:t>- do 31 sierpnia 2020 r.: 720,00 zł,</w:t>
      </w:r>
    </w:p>
    <w:p w14:paraId="1F34BA92" w14:textId="77777777" w:rsidR="00514C41" w:rsidRPr="00B06605" w:rsidRDefault="00514C41" w:rsidP="006B60E8">
      <w:pPr>
        <w:pStyle w:val="Akapitzlist"/>
        <w:spacing w:after="0" w:line="240" w:lineRule="auto"/>
        <w:ind w:left="0"/>
        <w:rPr>
          <w:rFonts w:ascii="Cambria" w:hAnsi="Cambria" w:cs="Arial"/>
          <w:sz w:val="72"/>
          <w:szCs w:val="72"/>
        </w:rPr>
      </w:pPr>
      <w:r w:rsidRPr="00B06605">
        <w:rPr>
          <w:rFonts w:ascii="Cambria" w:hAnsi="Cambria" w:cs="Arial"/>
          <w:sz w:val="72"/>
          <w:szCs w:val="72"/>
        </w:rPr>
        <w:t>- od 1 września 2020 r.: 343,00 zł.</w:t>
      </w:r>
    </w:p>
    <w:p w14:paraId="44E641CA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076B88D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592CEB7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C1125FD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8EB16C7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4DD5AF27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9AD435C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26FDF23F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7431BD9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6490402D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CFAF15E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20A4FA9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309EB5D3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3B238AB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734C9DD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3F312A02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C2558FB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1FD36F40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D5FAA78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2A1B6442" w14:textId="77777777" w:rsidR="00CF5A44" w:rsidRPr="00B06605" w:rsidRDefault="00514C41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p</w:t>
      </w:r>
      <w:r w:rsidR="00CF5A44" w:rsidRPr="00B06605">
        <w:rPr>
          <w:rFonts w:ascii="Cambria" w:hAnsi="Cambria" w:cs="Arial"/>
          <w:sz w:val="36"/>
          <w:szCs w:val="36"/>
        </w:rPr>
        <w:t>rzykłady:</w:t>
      </w:r>
    </w:p>
    <w:p w14:paraId="77E20753" w14:textId="77777777" w:rsidR="00CF5A44" w:rsidRPr="00B06605" w:rsidRDefault="00CF5A44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353FE2B4" w14:textId="77777777" w:rsidR="00CF5A44" w:rsidRDefault="00CF5A44" w:rsidP="006B60E8">
      <w:pPr>
        <w:pStyle w:val="Akapitzlist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dotyczący nieruchomości niezamieszkałych:</w:t>
      </w:r>
    </w:p>
    <w:p w14:paraId="6EE8EE6D" w14:textId="77777777" w:rsidR="00B06605" w:rsidRPr="00B06605" w:rsidRDefault="00B06605" w:rsidP="00B06605">
      <w:pPr>
        <w:pStyle w:val="Akapitzlist"/>
        <w:spacing w:after="0" w:line="240" w:lineRule="auto"/>
        <w:ind w:left="0"/>
        <w:jc w:val="both"/>
        <w:rPr>
          <w:rFonts w:ascii="Cambria" w:hAnsi="Cambria" w:cs="Arial"/>
          <w:sz w:val="36"/>
          <w:szCs w:val="36"/>
        </w:rPr>
      </w:pPr>
    </w:p>
    <w:p w14:paraId="790FC008" w14:textId="3FDB2F49" w:rsidR="00514C41" w:rsidRPr="00B06605" w:rsidRDefault="00CF5A44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 xml:space="preserve">zważono 12 kontenerów KP7, średnia waga kontenera to 0,77 Mg, koszt kontenera to </w:t>
      </w:r>
      <w:r w:rsidR="00934690">
        <w:rPr>
          <w:rFonts w:ascii="Cambria" w:hAnsi="Cambria" w:cs="Arial"/>
          <w:sz w:val="36"/>
          <w:szCs w:val="36"/>
        </w:rPr>
        <w:br/>
      </w:r>
      <w:r w:rsidR="00514C41" w:rsidRPr="00B06605">
        <w:rPr>
          <w:rFonts w:ascii="Cambria" w:hAnsi="Cambria" w:cs="Arial"/>
          <w:sz w:val="36"/>
          <w:szCs w:val="36"/>
        </w:rPr>
        <w:t>0,77 Mg x 870 zł/Mg = 669,90 zł,</w:t>
      </w:r>
    </w:p>
    <w:p w14:paraId="6C46FD99" w14:textId="77777777" w:rsidR="00453AB9" w:rsidRPr="00B06605" w:rsidRDefault="00514C41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p</w:t>
      </w:r>
      <w:r w:rsidR="00CF5A44" w:rsidRPr="00B06605">
        <w:rPr>
          <w:rFonts w:ascii="Cambria" w:hAnsi="Cambria" w:cs="Arial"/>
          <w:sz w:val="36"/>
          <w:szCs w:val="36"/>
        </w:rPr>
        <w:t>rzy stawce 343,00 zł i koszcie 669,90 zł dopłata do kontenera to 326,90 zł</w:t>
      </w:r>
      <w:r w:rsidR="00061A1F" w:rsidRPr="00B06605">
        <w:rPr>
          <w:rFonts w:ascii="Cambria" w:hAnsi="Cambria" w:cs="Arial"/>
          <w:sz w:val="36"/>
          <w:szCs w:val="36"/>
        </w:rPr>
        <w:t>,</w:t>
      </w:r>
    </w:p>
    <w:p w14:paraId="7A7BB8CF" w14:textId="77777777" w:rsidR="00CF5A44" w:rsidRPr="00B06605" w:rsidRDefault="00CF5A44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 xml:space="preserve">do 31 sierpnia </w:t>
      </w:r>
      <w:r w:rsidR="00061A1F" w:rsidRPr="00B06605">
        <w:rPr>
          <w:rFonts w:ascii="Cambria" w:hAnsi="Cambria" w:cs="Arial"/>
          <w:sz w:val="36"/>
          <w:szCs w:val="36"/>
        </w:rPr>
        <w:t xml:space="preserve">br. </w:t>
      </w:r>
      <w:r w:rsidRPr="00B06605">
        <w:rPr>
          <w:rFonts w:ascii="Cambria" w:hAnsi="Cambria" w:cs="Arial"/>
          <w:sz w:val="36"/>
          <w:szCs w:val="36"/>
        </w:rPr>
        <w:t xml:space="preserve">sytuacja była następująca: stawka </w:t>
      </w:r>
      <w:r w:rsidR="00061A1F" w:rsidRPr="00B06605">
        <w:rPr>
          <w:rFonts w:ascii="Cambria" w:hAnsi="Cambria" w:cs="Arial"/>
          <w:sz w:val="36"/>
          <w:szCs w:val="36"/>
        </w:rPr>
        <w:t xml:space="preserve">opłaty i </w:t>
      </w:r>
      <w:r w:rsidRPr="00B06605">
        <w:rPr>
          <w:rFonts w:ascii="Cambria" w:hAnsi="Cambria" w:cs="Arial"/>
          <w:sz w:val="36"/>
          <w:szCs w:val="36"/>
        </w:rPr>
        <w:t>koszt</w:t>
      </w:r>
      <w:r w:rsidR="00061A1F" w:rsidRPr="00B06605">
        <w:rPr>
          <w:rFonts w:ascii="Cambria" w:hAnsi="Cambria" w:cs="Arial"/>
          <w:sz w:val="36"/>
          <w:szCs w:val="36"/>
        </w:rPr>
        <w:t>y równoważyły się</w:t>
      </w:r>
      <w:r w:rsidRPr="00B06605">
        <w:rPr>
          <w:rFonts w:ascii="Cambria" w:hAnsi="Cambria" w:cs="Arial"/>
          <w:sz w:val="36"/>
          <w:szCs w:val="36"/>
        </w:rPr>
        <w:t>,</w:t>
      </w:r>
    </w:p>
    <w:p w14:paraId="776DE27E" w14:textId="77777777" w:rsidR="00CF5A44" w:rsidRPr="00B06605" w:rsidRDefault="00CF5A44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4D97015F" w14:textId="77777777" w:rsidR="00CF5A44" w:rsidRDefault="00CF5A44" w:rsidP="006B60E8">
      <w:pPr>
        <w:pStyle w:val="Akapitzlist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dotyczący nieruchomości zamieszkałych:</w:t>
      </w:r>
    </w:p>
    <w:p w14:paraId="351C6E42" w14:textId="77777777" w:rsidR="00B06605" w:rsidRPr="00B06605" w:rsidRDefault="00B06605" w:rsidP="00B06605">
      <w:pPr>
        <w:pStyle w:val="Akapitzlist"/>
        <w:spacing w:after="0" w:line="240" w:lineRule="auto"/>
        <w:ind w:left="0"/>
        <w:jc w:val="both"/>
        <w:rPr>
          <w:rFonts w:ascii="Cambria" w:hAnsi="Cambria" w:cs="Arial"/>
          <w:sz w:val="36"/>
          <w:szCs w:val="36"/>
        </w:rPr>
      </w:pPr>
    </w:p>
    <w:p w14:paraId="1EBE9E2A" w14:textId="77777777" w:rsidR="00CF5A44" w:rsidRPr="00B06605" w:rsidRDefault="00CF5A44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właściciel nieruchomości zadeklarował, że nieruchomość zam</w:t>
      </w:r>
      <w:r w:rsidR="000B2B85" w:rsidRPr="00B06605">
        <w:rPr>
          <w:rFonts w:ascii="Cambria" w:hAnsi="Cambria" w:cs="Arial"/>
          <w:sz w:val="36"/>
          <w:szCs w:val="36"/>
        </w:rPr>
        <w:t>ieszkuje 1 osoba, czyli opłata przy obecnej stawce wynosi</w:t>
      </w:r>
      <w:r w:rsidRPr="00B06605">
        <w:rPr>
          <w:rFonts w:ascii="Cambria" w:hAnsi="Cambria" w:cs="Arial"/>
          <w:sz w:val="36"/>
          <w:szCs w:val="36"/>
        </w:rPr>
        <w:t>:</w:t>
      </w:r>
    </w:p>
    <w:p w14:paraId="11C66FFA" w14:textId="77777777" w:rsidR="00CF5A44" w:rsidRPr="00B06605" w:rsidRDefault="00CF5A44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1 osoba x 26,00 zł/osobę/miesiąc = 26,00 zł/miesiąc x 12 miesięcy = 312 z</w:t>
      </w:r>
      <w:r w:rsidR="000B2B85" w:rsidRPr="00B06605">
        <w:rPr>
          <w:rFonts w:ascii="Cambria" w:hAnsi="Cambria" w:cs="Arial"/>
          <w:sz w:val="36"/>
          <w:szCs w:val="36"/>
        </w:rPr>
        <w:t>ł</w:t>
      </w:r>
      <w:r w:rsidRPr="00B06605">
        <w:rPr>
          <w:rFonts w:ascii="Cambria" w:hAnsi="Cambria" w:cs="Arial"/>
          <w:sz w:val="36"/>
          <w:szCs w:val="36"/>
        </w:rPr>
        <w:t>/rok</w:t>
      </w:r>
    </w:p>
    <w:p w14:paraId="04C27E93" w14:textId="77777777" w:rsidR="000B2B85" w:rsidRPr="00B06605" w:rsidRDefault="000B2B85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347E7C15" w14:textId="77777777" w:rsidR="00CF5A44" w:rsidRPr="00B06605" w:rsidRDefault="00061A1F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T</w:t>
      </w:r>
      <w:r w:rsidR="00CF5A44" w:rsidRPr="00B06605">
        <w:rPr>
          <w:rFonts w:ascii="Cambria" w:hAnsi="Cambria" w:cs="Arial"/>
          <w:sz w:val="36"/>
          <w:szCs w:val="36"/>
        </w:rPr>
        <w:t>en sam</w:t>
      </w:r>
      <w:r w:rsidR="000B2B85" w:rsidRPr="00B06605">
        <w:rPr>
          <w:rFonts w:ascii="Cambria" w:hAnsi="Cambria" w:cs="Arial"/>
          <w:sz w:val="36"/>
          <w:szCs w:val="36"/>
        </w:rPr>
        <w:t xml:space="preserve"> właściciel </w:t>
      </w:r>
      <w:r w:rsidRPr="00B06605">
        <w:rPr>
          <w:rFonts w:ascii="Cambria" w:hAnsi="Cambria" w:cs="Arial"/>
          <w:sz w:val="36"/>
          <w:szCs w:val="36"/>
        </w:rPr>
        <w:t>ma prawo zgodnie z przepisami dost</w:t>
      </w:r>
      <w:r w:rsidR="00200B7E" w:rsidRPr="00B06605">
        <w:rPr>
          <w:rFonts w:ascii="Cambria" w:hAnsi="Cambria" w:cs="Arial"/>
          <w:sz w:val="36"/>
          <w:szCs w:val="36"/>
        </w:rPr>
        <w:t>arczyć każdą ilość bioodpadów i </w:t>
      </w:r>
      <w:r w:rsidRPr="00B06605">
        <w:rPr>
          <w:rFonts w:ascii="Cambria" w:hAnsi="Cambria" w:cs="Arial"/>
          <w:sz w:val="36"/>
          <w:szCs w:val="36"/>
        </w:rPr>
        <w:t xml:space="preserve">jeżeli </w:t>
      </w:r>
      <w:r w:rsidR="000B2B85" w:rsidRPr="00B06605">
        <w:rPr>
          <w:rFonts w:ascii="Cambria" w:hAnsi="Cambria" w:cs="Arial"/>
          <w:sz w:val="36"/>
          <w:szCs w:val="36"/>
        </w:rPr>
        <w:t xml:space="preserve">dostarczył </w:t>
      </w:r>
      <w:r w:rsidR="00183D62" w:rsidRPr="00B06605">
        <w:rPr>
          <w:rFonts w:ascii="Cambria" w:hAnsi="Cambria" w:cs="Arial"/>
          <w:sz w:val="36"/>
          <w:szCs w:val="36"/>
        </w:rPr>
        <w:t xml:space="preserve">jednorazowo </w:t>
      </w:r>
      <w:r w:rsidR="000B2B85" w:rsidRPr="00B06605">
        <w:rPr>
          <w:rFonts w:ascii="Cambria" w:hAnsi="Cambria" w:cs="Arial"/>
          <w:sz w:val="36"/>
          <w:szCs w:val="36"/>
        </w:rPr>
        <w:t xml:space="preserve">do PSZOK </w:t>
      </w:r>
      <w:r w:rsidRPr="00B06605">
        <w:rPr>
          <w:rFonts w:ascii="Cambria" w:hAnsi="Cambria" w:cs="Arial"/>
          <w:sz w:val="36"/>
          <w:szCs w:val="36"/>
        </w:rPr>
        <w:t xml:space="preserve">np. 1 tonę </w:t>
      </w:r>
      <w:r w:rsidR="000B2B85" w:rsidRPr="00B06605">
        <w:rPr>
          <w:rFonts w:ascii="Cambria" w:hAnsi="Cambria" w:cs="Arial"/>
          <w:sz w:val="36"/>
          <w:szCs w:val="36"/>
        </w:rPr>
        <w:t>bioodpadów</w:t>
      </w:r>
      <w:r w:rsidRPr="00B06605">
        <w:rPr>
          <w:rFonts w:ascii="Cambria" w:hAnsi="Cambria" w:cs="Arial"/>
          <w:sz w:val="36"/>
          <w:szCs w:val="36"/>
        </w:rPr>
        <w:t xml:space="preserve"> to Gmina poniesie koszt 870 zł. Rekordzista w minionym okresie dostarczył jednorazowo 14 ton, co jego kosztowało 26,00 zł, a Gminę 12.180,00 zł.</w:t>
      </w:r>
    </w:p>
    <w:p w14:paraId="736B11AF" w14:textId="77777777" w:rsidR="000B2B85" w:rsidRDefault="000B2B8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6D926187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23B47B18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DE315B8" w14:textId="77777777" w:rsidR="00B06605" w:rsidRPr="0060327C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6BC5110D" w14:textId="77777777" w:rsidR="000B2B85" w:rsidRPr="00B06605" w:rsidRDefault="000B2B85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W przetargu założono, że w ciągu 12 miesięcy powstanie 8.500,00 Mg odpadów komunalnych; daje to 708,33 Mg/miesiąc.</w:t>
      </w:r>
    </w:p>
    <w:p w14:paraId="022C1E6E" w14:textId="77777777" w:rsidR="000B2B85" w:rsidRPr="00B06605" w:rsidRDefault="000B2B85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Od czerwca do września 2020 r. zważono następujące masy odpadów komunalnych:</w:t>
      </w:r>
    </w:p>
    <w:p w14:paraId="71981B6E" w14:textId="77777777" w:rsidR="000B2B85" w:rsidRPr="00B06605" w:rsidRDefault="000B2B85" w:rsidP="006B60E8">
      <w:pPr>
        <w:pStyle w:val="Akapitzlist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czerwiec: 860,68 Mg, czyli 152,35 Mg więcej niż założono,</w:t>
      </w:r>
    </w:p>
    <w:p w14:paraId="73613103" w14:textId="77777777" w:rsidR="000B2B85" w:rsidRPr="00B06605" w:rsidRDefault="000B2B85" w:rsidP="006B60E8">
      <w:pPr>
        <w:pStyle w:val="Akapitzlist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lipiec: 995,90 Mg, czyli 287,57 Mg więcej niż założono,</w:t>
      </w:r>
    </w:p>
    <w:p w14:paraId="72A24024" w14:textId="77777777" w:rsidR="000B2B85" w:rsidRPr="00B06605" w:rsidRDefault="000B2B85" w:rsidP="006B60E8">
      <w:pPr>
        <w:pStyle w:val="Akapitzlist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 xml:space="preserve">sierpień: 947,76 Mg, czyli </w:t>
      </w:r>
      <w:r w:rsidR="00331F5A" w:rsidRPr="00B06605">
        <w:rPr>
          <w:rFonts w:ascii="Cambria" w:hAnsi="Cambria" w:cs="Arial"/>
          <w:sz w:val="36"/>
          <w:szCs w:val="36"/>
        </w:rPr>
        <w:t>239,43 Mg więcej niż założono,</w:t>
      </w:r>
    </w:p>
    <w:p w14:paraId="55838F40" w14:textId="77777777" w:rsidR="000B2B85" w:rsidRPr="00B06605" w:rsidRDefault="000B2B85" w:rsidP="006B60E8">
      <w:pPr>
        <w:pStyle w:val="Akapitzlist"/>
        <w:numPr>
          <w:ilvl w:val="0"/>
          <w:numId w:val="5"/>
        </w:numPr>
        <w:spacing w:after="0" w:line="240" w:lineRule="auto"/>
        <w:ind w:left="0" w:firstLine="0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wrzesień: 945,80 Mg</w:t>
      </w:r>
      <w:r w:rsidR="00331F5A" w:rsidRPr="00B06605">
        <w:rPr>
          <w:rFonts w:ascii="Cambria" w:hAnsi="Cambria" w:cs="Arial"/>
          <w:sz w:val="36"/>
          <w:szCs w:val="36"/>
        </w:rPr>
        <w:t xml:space="preserve"> czyli 237,47 Mg więcej niż założono.</w:t>
      </w:r>
    </w:p>
    <w:p w14:paraId="331B72ED" w14:textId="77777777" w:rsidR="000B2B85" w:rsidRPr="00B06605" w:rsidRDefault="000B2B85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 xml:space="preserve">Nadwyżka masy odebranych/zważonych odpadów komunalnych w stosunku do założonej masy spowodowała, że </w:t>
      </w:r>
      <w:r w:rsidR="00331F5A" w:rsidRPr="00B06605">
        <w:rPr>
          <w:rFonts w:ascii="Cambria" w:hAnsi="Cambria" w:cs="Arial"/>
          <w:sz w:val="36"/>
          <w:szCs w:val="36"/>
        </w:rPr>
        <w:t>na  wrześniowej sesji Rady Miejskie</w:t>
      </w:r>
      <w:r w:rsidR="008E1B94" w:rsidRPr="00B06605">
        <w:rPr>
          <w:rFonts w:ascii="Cambria" w:hAnsi="Cambria" w:cs="Arial"/>
          <w:sz w:val="36"/>
          <w:szCs w:val="36"/>
        </w:rPr>
        <w:t>j</w:t>
      </w:r>
      <w:r w:rsidR="00331F5A" w:rsidRPr="00B06605">
        <w:rPr>
          <w:rFonts w:ascii="Cambria" w:hAnsi="Cambria" w:cs="Arial"/>
          <w:sz w:val="36"/>
          <w:szCs w:val="36"/>
        </w:rPr>
        <w:t xml:space="preserve"> </w:t>
      </w:r>
      <w:r w:rsidR="00B06605">
        <w:rPr>
          <w:rFonts w:ascii="Cambria" w:hAnsi="Cambria" w:cs="Arial"/>
          <w:sz w:val="36"/>
          <w:szCs w:val="36"/>
        </w:rPr>
        <w:t>zwiększono budżet „śmieciowy” o </w:t>
      </w:r>
      <w:r w:rsidR="00331F5A" w:rsidRPr="00B06605">
        <w:rPr>
          <w:rFonts w:ascii="Cambria" w:hAnsi="Cambria" w:cs="Arial"/>
          <w:sz w:val="36"/>
          <w:szCs w:val="36"/>
        </w:rPr>
        <w:t>1.280.000,00 zł.</w:t>
      </w:r>
      <w:r w:rsidRPr="00B06605">
        <w:rPr>
          <w:rFonts w:ascii="Cambria" w:hAnsi="Cambria" w:cs="Arial"/>
          <w:sz w:val="36"/>
          <w:szCs w:val="36"/>
        </w:rPr>
        <w:t xml:space="preserve"> </w:t>
      </w:r>
    </w:p>
    <w:p w14:paraId="3F14BE6C" w14:textId="77777777" w:rsidR="00470EB5" w:rsidRDefault="00470EB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19DA0449" w14:textId="77777777" w:rsidR="00B06605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5BE33032" w14:textId="77777777" w:rsidR="00B06605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35BCD98A" w14:textId="77777777" w:rsidR="00B06605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28F241C6" w14:textId="77777777" w:rsidR="00B06605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70D21D12" w14:textId="77777777" w:rsidR="00B06605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47B23B11" w14:textId="77777777" w:rsidR="00B06605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1B90DB03" w14:textId="77777777" w:rsidR="00B06605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1F2EC1C8" w14:textId="77777777" w:rsidR="00B06605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5FCCD844" w14:textId="77777777" w:rsidR="00B06605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509194E6" w14:textId="77777777" w:rsidR="00B06605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7C0A207B" w14:textId="77777777" w:rsidR="00B06605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2B8D0239" w14:textId="77777777" w:rsidR="00B06605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5B9B2224" w14:textId="77777777" w:rsidR="00B06605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6979AC52" w14:textId="77777777" w:rsidR="00B06605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7BD4BF8B" w14:textId="77777777" w:rsidR="00B06605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2BC53E12" w14:textId="77777777" w:rsidR="00B06605" w:rsidRPr="0060327C" w:rsidRDefault="00B06605" w:rsidP="00470EB5">
      <w:pPr>
        <w:pStyle w:val="Akapitzlist"/>
        <w:spacing w:after="0" w:line="240" w:lineRule="auto"/>
        <w:ind w:left="0"/>
        <w:jc w:val="both"/>
        <w:rPr>
          <w:rFonts w:ascii="Cambria" w:hAnsi="Cambria" w:cs="Arial"/>
          <w:b/>
          <w:sz w:val="24"/>
          <w:szCs w:val="24"/>
        </w:rPr>
      </w:pPr>
    </w:p>
    <w:p w14:paraId="48EAF4B5" w14:textId="77777777" w:rsidR="00CF5A44" w:rsidRPr="00B10160" w:rsidRDefault="00866BB4" w:rsidP="006B60E8">
      <w:pPr>
        <w:pStyle w:val="Akapitzlist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Cambria" w:hAnsi="Cambria" w:cs="Arial"/>
          <w:b/>
          <w:sz w:val="36"/>
          <w:szCs w:val="36"/>
        </w:rPr>
      </w:pPr>
      <w:r w:rsidRPr="00B10160">
        <w:rPr>
          <w:rFonts w:ascii="Cambria" w:hAnsi="Cambria" w:cs="Arial"/>
          <w:b/>
          <w:sz w:val="36"/>
          <w:szCs w:val="36"/>
        </w:rPr>
        <w:t>Metoda ustalania opłaty</w:t>
      </w:r>
      <w:r w:rsidR="00331F5A" w:rsidRPr="00B10160">
        <w:rPr>
          <w:rFonts w:ascii="Cambria" w:hAnsi="Cambria" w:cs="Arial"/>
          <w:b/>
          <w:sz w:val="36"/>
          <w:szCs w:val="36"/>
        </w:rPr>
        <w:t xml:space="preserve"> za gospodarowanie odpadami komunalnymi</w:t>
      </w:r>
    </w:p>
    <w:p w14:paraId="78BA981F" w14:textId="77777777" w:rsidR="00331F5A" w:rsidRPr="00B06605" w:rsidRDefault="00331F5A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296ACB55" w14:textId="77777777" w:rsidR="00331F5A" w:rsidRPr="00B06605" w:rsidRDefault="00331F5A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 xml:space="preserve">Mieszkańcy często zadają pytanie: dlaczego nie mogą płacić </w:t>
      </w:r>
      <w:r w:rsidR="00061A1F" w:rsidRPr="00B06605">
        <w:rPr>
          <w:rFonts w:ascii="Cambria" w:hAnsi="Cambria" w:cs="Arial"/>
          <w:sz w:val="36"/>
          <w:szCs w:val="36"/>
        </w:rPr>
        <w:t>w zależności ile kilogramów odpadów dostarczyli?</w:t>
      </w:r>
    </w:p>
    <w:p w14:paraId="01074F47" w14:textId="77777777" w:rsidR="00331F5A" w:rsidRPr="00B06605" w:rsidRDefault="00331F5A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107910A4" w14:textId="77777777" w:rsidR="00331F5A" w:rsidRPr="00B06605" w:rsidRDefault="00061A1F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Ustawa  o utrzymaniu czystości i porządku w gminach na to nie pozwala</w:t>
      </w:r>
      <w:r w:rsidR="00200B7E" w:rsidRPr="00B06605">
        <w:rPr>
          <w:rFonts w:ascii="Cambria" w:hAnsi="Cambria" w:cs="Arial"/>
          <w:sz w:val="36"/>
          <w:szCs w:val="36"/>
        </w:rPr>
        <w:t>,</w:t>
      </w:r>
      <w:r w:rsidRPr="00B06605">
        <w:rPr>
          <w:rFonts w:ascii="Cambria" w:hAnsi="Cambria" w:cs="Arial"/>
          <w:sz w:val="36"/>
          <w:szCs w:val="36"/>
        </w:rPr>
        <w:t xml:space="preserve"> gdyż </w:t>
      </w:r>
      <w:r w:rsidR="00200B7E" w:rsidRPr="00B06605">
        <w:rPr>
          <w:rFonts w:ascii="Cambria" w:hAnsi="Cambria" w:cs="Arial"/>
          <w:sz w:val="36"/>
          <w:szCs w:val="36"/>
        </w:rPr>
        <w:t>zgodnie z </w:t>
      </w:r>
      <w:r w:rsidR="00331F5A" w:rsidRPr="00B06605">
        <w:rPr>
          <w:rFonts w:ascii="Cambria" w:hAnsi="Cambria" w:cs="Arial"/>
          <w:sz w:val="36"/>
          <w:szCs w:val="36"/>
        </w:rPr>
        <w:t xml:space="preserve">art. 6j ust. 1 i 2 </w:t>
      </w:r>
      <w:r w:rsidRPr="00B06605">
        <w:rPr>
          <w:rFonts w:ascii="Cambria" w:hAnsi="Cambria" w:cs="Arial"/>
          <w:sz w:val="36"/>
          <w:szCs w:val="36"/>
        </w:rPr>
        <w:t xml:space="preserve">tej ustawy </w:t>
      </w:r>
      <w:r w:rsidR="00587ADD" w:rsidRPr="00B06605">
        <w:rPr>
          <w:rFonts w:ascii="Cambria" w:hAnsi="Cambria" w:cs="Arial"/>
          <w:sz w:val="36"/>
          <w:szCs w:val="36"/>
        </w:rPr>
        <w:t xml:space="preserve">„do wyboru” </w:t>
      </w:r>
      <w:r w:rsidRPr="00B06605">
        <w:rPr>
          <w:rFonts w:ascii="Cambria" w:hAnsi="Cambria" w:cs="Arial"/>
          <w:sz w:val="36"/>
          <w:szCs w:val="36"/>
        </w:rPr>
        <w:t>przez radę gminy są</w:t>
      </w:r>
      <w:r w:rsidR="00587ADD" w:rsidRPr="00B06605">
        <w:rPr>
          <w:rFonts w:ascii="Cambria" w:hAnsi="Cambria" w:cs="Arial"/>
          <w:sz w:val="36"/>
          <w:szCs w:val="36"/>
        </w:rPr>
        <w:t xml:space="preserve"> następujące metody wyliczania wysokości opłaty za gospodarowanie odpadami komunalnymi dla nieruchomości zamieszkałych:</w:t>
      </w:r>
    </w:p>
    <w:p w14:paraId="0F801FC0" w14:textId="77777777" w:rsidR="00587ADD" w:rsidRPr="00B06605" w:rsidRDefault="00587ADD" w:rsidP="006B60E8">
      <w:pPr>
        <w:pStyle w:val="Akapitzlist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„od osoby”</w:t>
      </w:r>
    </w:p>
    <w:p w14:paraId="414EC242" w14:textId="77777777" w:rsidR="00587ADD" w:rsidRPr="00B06605" w:rsidRDefault="00587ADD" w:rsidP="006B60E8">
      <w:pPr>
        <w:pStyle w:val="Akapitzlist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ilość zużytej wody,</w:t>
      </w:r>
    </w:p>
    <w:p w14:paraId="057F3456" w14:textId="77777777" w:rsidR="00587ADD" w:rsidRPr="00B06605" w:rsidRDefault="00587ADD" w:rsidP="006B60E8">
      <w:pPr>
        <w:pStyle w:val="Akapitzlist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powierzchnia lokalu mieszkalnego,</w:t>
      </w:r>
    </w:p>
    <w:p w14:paraId="7C0774A5" w14:textId="77777777" w:rsidR="00587ADD" w:rsidRPr="00B06605" w:rsidRDefault="00587ADD" w:rsidP="006B60E8">
      <w:pPr>
        <w:pStyle w:val="Akapitzlist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„od gospodarstwa domowego”.</w:t>
      </w:r>
    </w:p>
    <w:p w14:paraId="4512E0FE" w14:textId="77777777" w:rsidR="00587ADD" w:rsidRPr="00B06605" w:rsidRDefault="00587ADD" w:rsidP="006B60E8">
      <w:pPr>
        <w:pStyle w:val="Akapitzlist"/>
        <w:spacing w:after="0" w:line="240" w:lineRule="auto"/>
        <w:ind w:left="0"/>
        <w:jc w:val="both"/>
        <w:rPr>
          <w:rFonts w:ascii="Cambria" w:hAnsi="Cambria" w:cs="Arial"/>
          <w:sz w:val="36"/>
          <w:szCs w:val="36"/>
        </w:rPr>
      </w:pPr>
    </w:p>
    <w:p w14:paraId="004E3E47" w14:textId="77777777" w:rsidR="00587ADD" w:rsidRPr="00B06605" w:rsidRDefault="00587ADD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 xml:space="preserve">Dla nieruchomości niezamieszkałych nie ma wyboru – jest jedna </w:t>
      </w:r>
      <w:r w:rsidR="00061A1F" w:rsidRPr="00B06605">
        <w:rPr>
          <w:rFonts w:ascii="Cambria" w:hAnsi="Cambria" w:cs="Arial"/>
          <w:sz w:val="36"/>
          <w:szCs w:val="36"/>
        </w:rPr>
        <w:t xml:space="preserve">dopuszczalna </w:t>
      </w:r>
      <w:r w:rsidRPr="00B06605">
        <w:rPr>
          <w:rFonts w:ascii="Cambria" w:hAnsi="Cambria" w:cs="Arial"/>
          <w:sz w:val="36"/>
          <w:szCs w:val="36"/>
        </w:rPr>
        <w:t xml:space="preserve">metoda </w:t>
      </w:r>
      <w:r w:rsidR="00054E0B" w:rsidRPr="00B06605">
        <w:rPr>
          <w:rFonts w:ascii="Cambria" w:hAnsi="Cambria" w:cs="Arial"/>
          <w:sz w:val="36"/>
          <w:szCs w:val="36"/>
        </w:rPr>
        <w:t xml:space="preserve">- </w:t>
      </w:r>
      <w:r w:rsidRPr="00B06605">
        <w:rPr>
          <w:rFonts w:ascii="Cambria" w:hAnsi="Cambria" w:cs="Arial"/>
          <w:sz w:val="36"/>
          <w:szCs w:val="36"/>
        </w:rPr>
        <w:t>„pojemnikowa”.</w:t>
      </w:r>
    </w:p>
    <w:p w14:paraId="54B7E0A4" w14:textId="77777777" w:rsidR="006B01D5" w:rsidRPr="0060327C" w:rsidRDefault="006B01D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2D31CBEC" w14:textId="77777777" w:rsidR="006B01D5" w:rsidRPr="00B06605" w:rsidRDefault="006B01D5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 xml:space="preserve">Od 1 lipca 2013 r. w Gminie Skoczów </w:t>
      </w:r>
      <w:r w:rsidR="00286232" w:rsidRPr="00B06605">
        <w:rPr>
          <w:rFonts w:ascii="Cambria" w:hAnsi="Cambria" w:cs="Arial"/>
          <w:sz w:val="36"/>
          <w:szCs w:val="36"/>
        </w:rPr>
        <w:t xml:space="preserve">dla nieruchomości zamieszkałych </w:t>
      </w:r>
      <w:r w:rsidRPr="00B06605">
        <w:rPr>
          <w:rFonts w:ascii="Cambria" w:hAnsi="Cambria" w:cs="Arial"/>
          <w:sz w:val="36"/>
          <w:szCs w:val="36"/>
        </w:rPr>
        <w:t>obowiązuje metoda</w:t>
      </w:r>
      <w:r w:rsidR="00286232" w:rsidRPr="00B06605">
        <w:rPr>
          <w:rFonts w:ascii="Cambria" w:hAnsi="Cambria" w:cs="Arial"/>
          <w:sz w:val="36"/>
          <w:szCs w:val="36"/>
        </w:rPr>
        <w:t xml:space="preserve"> „od osoby”.</w:t>
      </w:r>
    </w:p>
    <w:p w14:paraId="6A68E483" w14:textId="77777777" w:rsidR="00286232" w:rsidRDefault="00286232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513763E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66ABFDA4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6F2E639A" w14:textId="77777777" w:rsidR="00B06605" w:rsidRPr="0060327C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61B001C8" w14:textId="77777777" w:rsidR="00286232" w:rsidRPr="00B06605" w:rsidRDefault="00286232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Opłata za gospodarowanie odpadami komunalnymi w Gminie Skoczów jest iloczynem liczby mieszkańców</w:t>
      </w:r>
      <w:r w:rsidR="00F02973" w:rsidRPr="00B06605">
        <w:rPr>
          <w:rFonts w:ascii="Cambria" w:hAnsi="Cambria" w:cs="Arial"/>
          <w:sz w:val="36"/>
          <w:szCs w:val="36"/>
        </w:rPr>
        <w:t>/osób</w:t>
      </w:r>
      <w:r w:rsidRPr="00B06605">
        <w:rPr>
          <w:rFonts w:ascii="Cambria" w:hAnsi="Cambria" w:cs="Arial"/>
          <w:sz w:val="36"/>
          <w:szCs w:val="36"/>
        </w:rPr>
        <w:t xml:space="preserve"> (liczbę mieszkańców podaje właściciel nieruchomości) i stawki opłaty za gospodarowanie odpadami komunalnymi, uchwalanej przez Radę Miejską Skoczowa. </w:t>
      </w:r>
    </w:p>
    <w:p w14:paraId="384132CB" w14:textId="77777777" w:rsidR="00286232" w:rsidRPr="00B06605" w:rsidRDefault="00286232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3846671E" w14:textId="77777777" w:rsidR="00286232" w:rsidRPr="00B06605" w:rsidRDefault="00286232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liczba mieszkańców x stawka opłaty = opłata (2 mieszkańców x 26,00 zł/osobę/miesiąc = 52 zł/miesiąc)</w:t>
      </w:r>
    </w:p>
    <w:p w14:paraId="7FEECDC6" w14:textId="77777777" w:rsidR="00286232" w:rsidRPr="00B06605" w:rsidRDefault="00286232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07592A02" w14:textId="77777777" w:rsidR="00F02973" w:rsidRPr="00B06605" w:rsidRDefault="00286232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 xml:space="preserve">Opłata jest uiszczana </w:t>
      </w:r>
      <w:r w:rsidR="00F02973" w:rsidRPr="00B06605">
        <w:rPr>
          <w:rFonts w:ascii="Cambria" w:hAnsi="Cambria" w:cs="Arial"/>
          <w:sz w:val="36"/>
          <w:szCs w:val="36"/>
        </w:rPr>
        <w:t xml:space="preserve">w 4 ratach do: </w:t>
      </w:r>
    </w:p>
    <w:p w14:paraId="02AD329F" w14:textId="77777777" w:rsidR="00F02973" w:rsidRPr="00B06605" w:rsidRDefault="00F02973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 xml:space="preserve">10 kwietnia za styczeń, luty, marzec, </w:t>
      </w:r>
    </w:p>
    <w:p w14:paraId="497BB176" w14:textId="77777777" w:rsidR="00F02973" w:rsidRPr="00B06605" w:rsidRDefault="00F02973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 xml:space="preserve">10 lipca za kwiecień, maj, czerwiec, </w:t>
      </w:r>
    </w:p>
    <w:p w14:paraId="2953E273" w14:textId="77777777" w:rsidR="00F02973" w:rsidRPr="00B06605" w:rsidRDefault="00F02973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10 października za lipiec, sierpień, wrzesień,</w:t>
      </w:r>
    </w:p>
    <w:p w14:paraId="12231372" w14:textId="77777777" w:rsidR="00286232" w:rsidRPr="00B06605" w:rsidRDefault="00F02973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31 grudnia za październik, listopad, grudzień.</w:t>
      </w:r>
    </w:p>
    <w:p w14:paraId="66ADC2B2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33130F0A" w14:textId="77777777" w:rsidR="00F02973" w:rsidRPr="00B06605" w:rsidRDefault="00F02973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W niektórych gminach np. Gmina Jasienica opłata jest uiszczana w 12 ratach do końca miesiąca za ten miesiąc (np. do 31 stycznia za styczeń).</w:t>
      </w:r>
    </w:p>
    <w:p w14:paraId="7D34CD71" w14:textId="77777777" w:rsidR="00F02973" w:rsidRDefault="00F02973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6DBA6DF2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2418CD89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6691B48B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EC8260A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F683CE6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3CF539B8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26B40C7B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644F8CD8" w14:textId="77777777" w:rsidR="00B06605" w:rsidRPr="0060327C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5ADB2338" w14:textId="77777777" w:rsidR="00F02973" w:rsidRPr="00B06605" w:rsidRDefault="00F02973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Opłata za gospodarowanie odpadami komunalnymi jest obliczana dla miesiąca kalendarzowego jako iloczyn liczby mieszkańców, zami</w:t>
      </w:r>
      <w:r w:rsidR="00BE3FFA" w:rsidRPr="00B06605">
        <w:rPr>
          <w:rFonts w:ascii="Cambria" w:hAnsi="Cambria" w:cs="Arial"/>
          <w:sz w:val="36"/>
          <w:szCs w:val="36"/>
        </w:rPr>
        <w:t>eszkujących daną nieruchomość i </w:t>
      </w:r>
      <w:r w:rsidRPr="00B06605">
        <w:rPr>
          <w:rFonts w:ascii="Cambria" w:hAnsi="Cambria" w:cs="Arial"/>
          <w:sz w:val="36"/>
          <w:szCs w:val="36"/>
        </w:rPr>
        <w:t>stawki tej opłaty.</w:t>
      </w:r>
    </w:p>
    <w:p w14:paraId="23E2F2A3" w14:textId="77777777" w:rsidR="00B06605" w:rsidRDefault="00626BB7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W czerwcu 2020 r. Rada Miejska Skoczowa na wniosek Burmistrza Miasta Skoczowa podjęła uchwałę, która zakłada częściowe zwolnienie z opłaty za gospodarowanie odpadami komunalnymi właścicieli nieruchomości z domami jednorodzinnymi, którzy kompostują bioodpady w przydomowym kompostowniku.</w:t>
      </w:r>
    </w:p>
    <w:p w14:paraId="54832224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45C1B17E" w14:textId="77777777" w:rsidR="00626BB7" w:rsidRDefault="00626BB7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Uzyskanie ulgi możliwe było na podstawie deklaracji uwzględniającej kompostowanie – począwszy od lipca 2020 r.</w:t>
      </w:r>
    </w:p>
    <w:p w14:paraId="32C316A0" w14:textId="77777777" w:rsidR="00B06605" w:rsidRPr="00B06605" w:rsidRDefault="00B06605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0147C887" w14:textId="77777777" w:rsidR="00626BB7" w:rsidRPr="00B06605" w:rsidRDefault="00626BB7" w:rsidP="00626BB7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Jednak ewentualne korzyści z kompostowania (spadek ilości bioodpadów)</w:t>
      </w:r>
    </w:p>
    <w:p w14:paraId="39E492B3" w14:textId="77777777" w:rsidR="00626BB7" w:rsidRPr="00B06605" w:rsidRDefault="00626BB7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będą możliwe do uwzględnienia, mając porównanie rok do roku, co nie jest na razie możliwe, bo w tym roku robione jest to pierwszy raz.</w:t>
      </w:r>
    </w:p>
    <w:p w14:paraId="10DCA497" w14:textId="77777777" w:rsidR="00866BB4" w:rsidRDefault="00866BB4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BA2DF56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325EE612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DAD15E1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42D54AB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A160EBF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B407B26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43C11867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61D1F8B7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4F3F6164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4D881C28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79AD1AC5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0E8FB85" w14:textId="77777777" w:rsidR="00B06605" w:rsidRPr="0060327C" w:rsidRDefault="00B06605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p w14:paraId="0505CBDA" w14:textId="77777777" w:rsidR="000C4E11" w:rsidRPr="00B06605" w:rsidRDefault="00866BB4" w:rsidP="00200B7E">
      <w:pPr>
        <w:pStyle w:val="Akapitzlist"/>
        <w:numPr>
          <w:ilvl w:val="0"/>
          <w:numId w:val="1"/>
        </w:numPr>
        <w:spacing w:after="0" w:line="240" w:lineRule="auto"/>
        <w:ind w:hanging="720"/>
        <w:jc w:val="both"/>
        <w:rPr>
          <w:rFonts w:ascii="Cambria" w:hAnsi="Cambria" w:cs="Arial"/>
          <w:b/>
          <w:sz w:val="36"/>
          <w:szCs w:val="36"/>
        </w:rPr>
      </w:pPr>
      <w:r w:rsidRPr="00B06605">
        <w:rPr>
          <w:rFonts w:ascii="Cambria" w:hAnsi="Cambria" w:cs="Arial"/>
          <w:b/>
          <w:sz w:val="36"/>
          <w:szCs w:val="36"/>
        </w:rPr>
        <w:t>Podsumowanie</w:t>
      </w:r>
    </w:p>
    <w:p w14:paraId="4A6A15F4" w14:textId="77777777" w:rsidR="000C4E11" w:rsidRPr="00B06605" w:rsidRDefault="000C4E11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62D919F9" w14:textId="77777777" w:rsidR="00B06605" w:rsidRPr="00B06605" w:rsidRDefault="00866BB4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 xml:space="preserve">Na podstawie </w:t>
      </w:r>
      <w:r w:rsidR="00626BB7" w:rsidRPr="00B06605">
        <w:rPr>
          <w:rFonts w:ascii="Cambria" w:hAnsi="Cambria" w:cs="Arial"/>
          <w:sz w:val="36"/>
          <w:szCs w:val="36"/>
        </w:rPr>
        <w:t xml:space="preserve">prowadzonej analizy czynników </w:t>
      </w:r>
      <w:proofErr w:type="spellStart"/>
      <w:r w:rsidR="00626BB7" w:rsidRPr="00B06605">
        <w:rPr>
          <w:rFonts w:ascii="Cambria" w:hAnsi="Cambria" w:cs="Arial"/>
          <w:sz w:val="36"/>
          <w:szCs w:val="36"/>
        </w:rPr>
        <w:t>kosztotwórczych</w:t>
      </w:r>
      <w:proofErr w:type="spellEnd"/>
      <w:r w:rsidR="00626BB7" w:rsidRPr="00B06605">
        <w:rPr>
          <w:rFonts w:ascii="Cambria" w:hAnsi="Cambria" w:cs="Arial"/>
          <w:sz w:val="36"/>
          <w:szCs w:val="36"/>
        </w:rPr>
        <w:t xml:space="preserve"> w zakresie gospodarki odpadami można stwierdzi</w:t>
      </w:r>
      <w:r w:rsidR="0060327C" w:rsidRPr="00B06605">
        <w:rPr>
          <w:rFonts w:ascii="Cambria" w:hAnsi="Cambria" w:cs="Arial"/>
          <w:sz w:val="36"/>
          <w:szCs w:val="36"/>
        </w:rPr>
        <w:t>ć, że jednym z najistotniejszym</w:t>
      </w:r>
      <w:r w:rsidRPr="00B06605">
        <w:rPr>
          <w:rFonts w:ascii="Cambria" w:hAnsi="Cambria" w:cs="Arial"/>
          <w:sz w:val="36"/>
          <w:szCs w:val="36"/>
        </w:rPr>
        <w:t xml:space="preserve"> z </w:t>
      </w:r>
      <w:r w:rsidR="0060327C" w:rsidRPr="00B06605">
        <w:rPr>
          <w:rFonts w:ascii="Cambria" w:hAnsi="Cambria" w:cs="Arial"/>
          <w:sz w:val="36"/>
          <w:szCs w:val="36"/>
        </w:rPr>
        <w:t>nich jest</w:t>
      </w:r>
      <w:r w:rsidR="00B06605">
        <w:rPr>
          <w:rFonts w:ascii="Cambria" w:hAnsi="Cambria" w:cs="Arial"/>
          <w:sz w:val="36"/>
          <w:szCs w:val="36"/>
        </w:rPr>
        <w:t xml:space="preserve"> </w:t>
      </w:r>
      <w:r w:rsidR="0060327C" w:rsidRPr="00B06605">
        <w:rPr>
          <w:rFonts w:ascii="Cambria" w:hAnsi="Cambria" w:cs="Arial"/>
          <w:sz w:val="36"/>
          <w:szCs w:val="36"/>
        </w:rPr>
        <w:t>koszt zagospodarowania</w:t>
      </w:r>
      <w:r w:rsidR="00B06605">
        <w:rPr>
          <w:rFonts w:ascii="Cambria" w:hAnsi="Cambria" w:cs="Arial"/>
          <w:sz w:val="36"/>
          <w:szCs w:val="36"/>
        </w:rPr>
        <w:t>:</w:t>
      </w:r>
    </w:p>
    <w:p w14:paraId="3DC6485D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72"/>
          <w:szCs w:val="72"/>
        </w:rPr>
      </w:pPr>
      <w:r>
        <w:rPr>
          <w:rFonts w:ascii="Cambria" w:hAnsi="Cambria" w:cs="Arial"/>
          <w:sz w:val="72"/>
          <w:szCs w:val="72"/>
        </w:rPr>
        <w:t>1) bioodpadów</w:t>
      </w:r>
    </w:p>
    <w:p w14:paraId="7AD2E8A1" w14:textId="77777777" w:rsidR="0060327C" w:rsidRPr="00B06605" w:rsidRDefault="00B06605" w:rsidP="006B60E8">
      <w:pPr>
        <w:spacing w:after="0" w:line="240" w:lineRule="auto"/>
        <w:jc w:val="both"/>
        <w:rPr>
          <w:rFonts w:ascii="Cambria" w:hAnsi="Cambria" w:cs="Arial"/>
          <w:sz w:val="72"/>
          <w:szCs w:val="72"/>
        </w:rPr>
      </w:pPr>
      <w:r>
        <w:rPr>
          <w:rFonts w:ascii="Cambria" w:hAnsi="Cambria" w:cs="Arial"/>
          <w:sz w:val="72"/>
          <w:szCs w:val="72"/>
        </w:rPr>
        <w:t xml:space="preserve">2) </w:t>
      </w:r>
      <w:r w:rsidR="0060327C" w:rsidRPr="00B06605">
        <w:rPr>
          <w:rFonts w:ascii="Cambria" w:hAnsi="Cambria" w:cs="Arial"/>
          <w:sz w:val="72"/>
          <w:szCs w:val="72"/>
        </w:rPr>
        <w:t>popiołu.</w:t>
      </w:r>
    </w:p>
    <w:p w14:paraId="08336852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3735C0C5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24311B23" w14:textId="77777777" w:rsidR="00B06605" w:rsidRDefault="00B06605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</w:p>
    <w:p w14:paraId="0AEAD1D4" w14:textId="77777777" w:rsidR="0060327C" w:rsidRPr="00B06605" w:rsidRDefault="0060327C" w:rsidP="006B60E8">
      <w:pPr>
        <w:spacing w:after="0" w:line="240" w:lineRule="auto"/>
        <w:jc w:val="both"/>
        <w:rPr>
          <w:rFonts w:ascii="Cambria" w:hAnsi="Cambria" w:cs="Arial"/>
          <w:sz w:val="36"/>
          <w:szCs w:val="36"/>
        </w:rPr>
      </w:pPr>
      <w:r w:rsidRPr="00B06605">
        <w:rPr>
          <w:rFonts w:ascii="Cambria" w:hAnsi="Cambria" w:cs="Arial"/>
          <w:sz w:val="36"/>
          <w:szCs w:val="36"/>
        </w:rPr>
        <w:t>W związku z ogólnopolskim problemem wzrostu cen odpadów, który dotyczy także Gminy Skoczów, aktualnie przygotowujemy się do zaproponowania Radzie Miejskiej Skoczowa nowych rozwiązań, dotyczących gospodarki odpadami komunalnymi w 2021 r.</w:t>
      </w:r>
      <w:r w:rsidR="00B06605">
        <w:rPr>
          <w:rFonts w:ascii="Cambria" w:hAnsi="Cambria" w:cs="Arial"/>
          <w:sz w:val="36"/>
          <w:szCs w:val="36"/>
        </w:rPr>
        <w:br/>
      </w:r>
      <w:r w:rsidRPr="00B06605">
        <w:rPr>
          <w:rFonts w:ascii="Cambria" w:hAnsi="Cambria" w:cs="Arial"/>
          <w:sz w:val="36"/>
          <w:szCs w:val="36"/>
        </w:rPr>
        <w:t>Celem tych rozwiązań jest próba zahamowania wzrostu cen gospodarowania odpadami.</w:t>
      </w:r>
    </w:p>
    <w:p w14:paraId="6D8069C3" w14:textId="77777777" w:rsidR="00866BB4" w:rsidRPr="0060327C" w:rsidRDefault="00866BB4" w:rsidP="006B60E8">
      <w:pPr>
        <w:spacing w:after="0" w:line="240" w:lineRule="auto"/>
        <w:jc w:val="both"/>
        <w:rPr>
          <w:rFonts w:ascii="Cambria" w:hAnsi="Cambria" w:cs="Arial"/>
          <w:sz w:val="24"/>
          <w:szCs w:val="24"/>
        </w:rPr>
      </w:pPr>
    </w:p>
    <w:sectPr w:rsidR="00866BB4" w:rsidRPr="0060327C" w:rsidSect="005C6C76">
      <w:type w:val="continuous"/>
      <w:pgSz w:w="16834" w:h="11909" w:orient="landscape" w:code="9"/>
      <w:pgMar w:top="1418" w:right="931" w:bottom="1418" w:left="1276" w:header="709" w:footer="709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221357" w14:textId="77777777" w:rsidR="00613311" w:rsidRDefault="00613311" w:rsidP="008C332B">
      <w:pPr>
        <w:spacing w:after="0" w:line="240" w:lineRule="auto"/>
      </w:pPr>
      <w:r>
        <w:separator/>
      </w:r>
    </w:p>
  </w:endnote>
  <w:endnote w:type="continuationSeparator" w:id="0">
    <w:p w14:paraId="77B7154C" w14:textId="77777777" w:rsidR="00613311" w:rsidRDefault="00613311" w:rsidP="008C33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F1FE2" w14:textId="77777777" w:rsidR="00613311" w:rsidRDefault="00613311" w:rsidP="008C332B">
      <w:pPr>
        <w:spacing w:after="0" w:line="240" w:lineRule="auto"/>
      </w:pPr>
      <w:r>
        <w:separator/>
      </w:r>
    </w:p>
  </w:footnote>
  <w:footnote w:type="continuationSeparator" w:id="0">
    <w:p w14:paraId="0313CFB6" w14:textId="77777777" w:rsidR="00613311" w:rsidRDefault="00613311" w:rsidP="008C33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C536C"/>
    <w:multiLevelType w:val="hybridMultilevel"/>
    <w:tmpl w:val="C1EAE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4864A2"/>
    <w:multiLevelType w:val="hybridMultilevel"/>
    <w:tmpl w:val="C1EAE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073EE2"/>
    <w:multiLevelType w:val="hybridMultilevel"/>
    <w:tmpl w:val="430ED1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E3713"/>
    <w:multiLevelType w:val="hybridMultilevel"/>
    <w:tmpl w:val="8E920A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33983"/>
    <w:multiLevelType w:val="hybridMultilevel"/>
    <w:tmpl w:val="24F07C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963944"/>
    <w:multiLevelType w:val="hybridMultilevel"/>
    <w:tmpl w:val="EE221E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BC6141"/>
    <w:multiLevelType w:val="hybridMultilevel"/>
    <w:tmpl w:val="0DA8568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B03954"/>
    <w:multiLevelType w:val="hybridMultilevel"/>
    <w:tmpl w:val="6674DB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78C"/>
    <w:rsid w:val="00054E0B"/>
    <w:rsid w:val="00061A1F"/>
    <w:rsid w:val="000B2B85"/>
    <w:rsid w:val="000C4E11"/>
    <w:rsid w:val="000D5F12"/>
    <w:rsid w:val="001057FE"/>
    <w:rsid w:val="001179E3"/>
    <w:rsid w:val="00143C50"/>
    <w:rsid w:val="00150DB4"/>
    <w:rsid w:val="00183D62"/>
    <w:rsid w:val="001A6F01"/>
    <w:rsid w:val="001E09D8"/>
    <w:rsid w:val="00200B7E"/>
    <w:rsid w:val="00286232"/>
    <w:rsid w:val="00331F5A"/>
    <w:rsid w:val="003A180A"/>
    <w:rsid w:val="003E53ED"/>
    <w:rsid w:val="00453AB9"/>
    <w:rsid w:val="004568C7"/>
    <w:rsid w:val="00467E90"/>
    <w:rsid w:val="00470EB5"/>
    <w:rsid w:val="00474AE2"/>
    <w:rsid w:val="00514C41"/>
    <w:rsid w:val="00587ADD"/>
    <w:rsid w:val="005A57C7"/>
    <w:rsid w:val="005C6C76"/>
    <w:rsid w:val="0060327C"/>
    <w:rsid w:val="00613311"/>
    <w:rsid w:val="00626BB7"/>
    <w:rsid w:val="00693871"/>
    <w:rsid w:val="006B01D5"/>
    <w:rsid w:val="006B60E8"/>
    <w:rsid w:val="006E2DEE"/>
    <w:rsid w:val="007B29FB"/>
    <w:rsid w:val="008578E5"/>
    <w:rsid w:val="00866BB4"/>
    <w:rsid w:val="008C332B"/>
    <w:rsid w:val="008E1B94"/>
    <w:rsid w:val="00934690"/>
    <w:rsid w:val="009829E1"/>
    <w:rsid w:val="009C0615"/>
    <w:rsid w:val="00A35BD6"/>
    <w:rsid w:val="00A71B5F"/>
    <w:rsid w:val="00AA6A50"/>
    <w:rsid w:val="00AE5C76"/>
    <w:rsid w:val="00AF22C0"/>
    <w:rsid w:val="00AF678C"/>
    <w:rsid w:val="00B06605"/>
    <w:rsid w:val="00B10160"/>
    <w:rsid w:val="00B20223"/>
    <w:rsid w:val="00B537D7"/>
    <w:rsid w:val="00BE3FFA"/>
    <w:rsid w:val="00BF5196"/>
    <w:rsid w:val="00C100C6"/>
    <w:rsid w:val="00C33A81"/>
    <w:rsid w:val="00C7411E"/>
    <w:rsid w:val="00CF5A44"/>
    <w:rsid w:val="00D31B22"/>
    <w:rsid w:val="00D70CD2"/>
    <w:rsid w:val="00E051CC"/>
    <w:rsid w:val="00F0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A663C"/>
  <w15:chartTrackingRefBased/>
  <w15:docId w15:val="{F54447B9-2B4D-4D49-823F-4E2F9375A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5C76"/>
    <w:pPr>
      <w:ind w:left="720"/>
      <w:contextualSpacing/>
    </w:pPr>
  </w:style>
  <w:style w:type="table" w:styleId="Tabela-Siatka">
    <w:name w:val="Table Grid"/>
    <w:basedOn w:val="Standardowy"/>
    <w:uiPriority w:val="39"/>
    <w:rsid w:val="00AE5C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332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33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332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00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0C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D8495-D008-4AD1-8A56-49B4AC5EFD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443</TotalTime>
  <Pages>13</Pages>
  <Words>1000</Words>
  <Characters>6006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Międzybrodzki</dc:creator>
  <cp:keywords/>
  <dc:description/>
  <cp:lastModifiedBy>Daria Międzybrodzka</cp:lastModifiedBy>
  <cp:revision>21</cp:revision>
  <cp:lastPrinted>2020-10-19T06:12:00Z</cp:lastPrinted>
  <dcterms:created xsi:type="dcterms:W3CDTF">2020-10-09T10:21:00Z</dcterms:created>
  <dcterms:modified xsi:type="dcterms:W3CDTF">2020-10-22T07:11:00Z</dcterms:modified>
</cp:coreProperties>
</file>