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C4E05D" w14:textId="77777777" w:rsidR="00737342" w:rsidRPr="00737342" w:rsidRDefault="00737342" w:rsidP="00737342">
      <w:pPr>
        <w:spacing w:after="120"/>
        <w:ind w:firstLine="340"/>
        <w:rPr>
          <w:rFonts w:ascii="Times New Roman" w:hAnsi="Times New Roman"/>
          <w:b/>
          <w:bCs/>
          <w:i/>
          <w:iCs/>
          <w:sz w:val="20"/>
          <w:szCs w:val="20"/>
        </w:rPr>
      </w:pPr>
      <w:r w:rsidRPr="00737342">
        <w:rPr>
          <w:rFonts w:ascii="Times New Roman" w:hAnsi="Times New Roman"/>
          <w:b/>
          <w:bCs/>
          <w:i/>
          <w:iCs/>
          <w:sz w:val="20"/>
          <w:szCs w:val="20"/>
        </w:rPr>
        <w:t>Burmistrz Miasta Skoczowa</w:t>
      </w:r>
    </w:p>
    <w:p w14:paraId="7D5A0D80" w14:textId="77777777" w:rsidR="00737342" w:rsidRDefault="00737342" w:rsidP="00737342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</w:p>
    <w:p w14:paraId="535908AC" w14:textId="42B38DF7" w:rsidR="00737342" w:rsidRPr="008C06E4" w:rsidRDefault="00737342" w:rsidP="00737342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  <w:r w:rsidRPr="008C06E4">
        <w:rPr>
          <w:rFonts w:ascii="Times New Roman" w:hAnsi="Times New Roman"/>
          <w:b/>
          <w:sz w:val="20"/>
          <w:szCs w:val="20"/>
        </w:rPr>
        <w:t>OGŁOSZENIE</w:t>
      </w:r>
    </w:p>
    <w:p w14:paraId="19AEA16D" w14:textId="77777777" w:rsidR="00737342" w:rsidRPr="008C06E4" w:rsidRDefault="00737342" w:rsidP="00737342">
      <w:pPr>
        <w:spacing w:after="120"/>
        <w:jc w:val="center"/>
        <w:rPr>
          <w:rFonts w:ascii="Times New Roman" w:hAnsi="Times New Roman"/>
          <w:b/>
          <w:sz w:val="20"/>
          <w:szCs w:val="20"/>
        </w:rPr>
      </w:pPr>
      <w:r w:rsidRPr="003C0522">
        <w:rPr>
          <w:rFonts w:ascii="Times New Roman" w:hAnsi="Times New Roman"/>
          <w:b/>
          <w:sz w:val="20"/>
          <w:szCs w:val="20"/>
        </w:rPr>
        <w:t>o ponownym wyłożeniu do publicznego wglądu fragmentów projektu miejscowego planu zagospodarowania przestrzennego miasta Skoczowa obręb 1 i 4, w zakresie wprowadzonych zmian</w:t>
      </w:r>
    </w:p>
    <w:p w14:paraId="5B739E80" w14:textId="77777777" w:rsidR="00737342" w:rsidRPr="008C06E4" w:rsidRDefault="00737342" w:rsidP="00737342">
      <w:pPr>
        <w:spacing w:after="120"/>
        <w:ind w:firstLine="340"/>
        <w:jc w:val="both"/>
        <w:rPr>
          <w:rFonts w:ascii="Times New Roman" w:hAnsi="Times New Roman"/>
          <w:sz w:val="20"/>
          <w:szCs w:val="20"/>
        </w:rPr>
      </w:pPr>
      <w:r w:rsidRPr="008C06E4">
        <w:rPr>
          <w:rFonts w:ascii="Times New Roman" w:hAnsi="Times New Roman"/>
          <w:sz w:val="20"/>
          <w:szCs w:val="20"/>
        </w:rPr>
        <w:t>Na podstawie art. 17 pkt 9 i 11 ustawy z dnia 27 marca 2003 r. o planowaniu i zagospodarowaniu przestrzennym (t. j. Dz. U. z 202</w:t>
      </w:r>
      <w:r>
        <w:rPr>
          <w:rFonts w:ascii="Times New Roman" w:hAnsi="Times New Roman"/>
          <w:sz w:val="20"/>
          <w:szCs w:val="20"/>
        </w:rPr>
        <w:t>4</w:t>
      </w:r>
      <w:r w:rsidRPr="008C06E4">
        <w:rPr>
          <w:rFonts w:ascii="Times New Roman" w:hAnsi="Times New Roman"/>
          <w:sz w:val="20"/>
          <w:szCs w:val="20"/>
        </w:rPr>
        <w:t xml:space="preserve"> r. poz. </w:t>
      </w:r>
      <w:r>
        <w:rPr>
          <w:rFonts w:ascii="Times New Roman" w:hAnsi="Times New Roman"/>
          <w:sz w:val="20"/>
          <w:szCs w:val="20"/>
        </w:rPr>
        <w:t>1130</w:t>
      </w:r>
      <w:r w:rsidRPr="008C06E4">
        <w:rPr>
          <w:rFonts w:ascii="Times New Roman" w:hAnsi="Times New Roman"/>
          <w:sz w:val="20"/>
          <w:szCs w:val="20"/>
        </w:rPr>
        <w:t xml:space="preserve"> z późn. zm.) w związku z art. 67 ust. 3 pkt 4 ustawy z dnia 7</w:t>
      </w:r>
      <w:r>
        <w:rPr>
          <w:rFonts w:ascii="Times New Roman" w:hAnsi="Times New Roman"/>
          <w:sz w:val="20"/>
          <w:szCs w:val="20"/>
        </w:rPr>
        <w:t> </w:t>
      </w:r>
      <w:r w:rsidRPr="008C06E4">
        <w:rPr>
          <w:rFonts w:ascii="Times New Roman" w:hAnsi="Times New Roman"/>
          <w:sz w:val="20"/>
          <w:szCs w:val="20"/>
        </w:rPr>
        <w:t xml:space="preserve">lipca 2023 r. o zmianie ustawy o planowaniu i zagospodarowaniu przestrzennym oraz niektórych innych ustaw (Dz. U. z 2023 r., poz. 1688) oraz art. 54 ust. 2 i 3 ustawy z dnia 3 października 2008 r. o udostępnianiu informacji o środowisku i jego ochronie, udziale społeczeństwa w ochronie środowiska oraz o ocenach oddziaływania na środowisko (t. j. Dz. z 2024 r. poz. 1112 z późn. zm.) oraz Uchwały Nr XXVII/317/2017 Rady Miejskiej Skoczowa z dnia 21 lutego 2017 r. w sprawie przystąpienia do sporządzenia </w:t>
      </w:r>
      <w:r w:rsidRPr="008C06E4">
        <w:rPr>
          <w:rFonts w:ascii="Times New Roman" w:hAnsi="Times New Roman"/>
          <w:bCs/>
          <w:sz w:val="20"/>
          <w:szCs w:val="20"/>
        </w:rPr>
        <w:t>miejscowego planu zagospodarowania przestrzennego miasta Skoczowa obręb 1 i 4</w:t>
      </w:r>
    </w:p>
    <w:p w14:paraId="7D946E69" w14:textId="77777777" w:rsidR="00737342" w:rsidRPr="008C06E4" w:rsidRDefault="00737342" w:rsidP="00737342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  <w:r w:rsidRPr="008C06E4">
        <w:rPr>
          <w:rFonts w:ascii="Times New Roman" w:hAnsi="Times New Roman"/>
          <w:b/>
          <w:sz w:val="20"/>
          <w:szCs w:val="20"/>
        </w:rPr>
        <w:t>zawiadamiam</w:t>
      </w:r>
    </w:p>
    <w:p w14:paraId="425CB126" w14:textId="77777777" w:rsidR="00737342" w:rsidRPr="008C06E4" w:rsidRDefault="00737342" w:rsidP="00737342">
      <w:pPr>
        <w:spacing w:after="120"/>
        <w:jc w:val="center"/>
        <w:rPr>
          <w:rFonts w:ascii="Times New Roman" w:hAnsi="Times New Roman"/>
          <w:b/>
          <w:sz w:val="20"/>
          <w:szCs w:val="20"/>
        </w:rPr>
      </w:pPr>
      <w:r w:rsidRPr="003C0522">
        <w:rPr>
          <w:rFonts w:ascii="Times New Roman" w:hAnsi="Times New Roman"/>
          <w:b/>
          <w:sz w:val="20"/>
          <w:szCs w:val="20"/>
        </w:rPr>
        <w:t>o ponownym wyłożeniu do publicznego wglądu fragmentów projektu miejscowego planu zagospodarowania przestrzennego miasta Skoczowa obręb 1 i 4 w zakresie wprowadzonych zmian</w:t>
      </w:r>
    </w:p>
    <w:p w14:paraId="7904D425" w14:textId="77777777" w:rsidR="00737342" w:rsidRPr="008C06E4" w:rsidRDefault="00737342" w:rsidP="00737342">
      <w:pPr>
        <w:spacing w:after="120"/>
        <w:jc w:val="both"/>
        <w:rPr>
          <w:rFonts w:ascii="Times New Roman" w:hAnsi="Times New Roman"/>
          <w:b/>
          <w:sz w:val="20"/>
          <w:szCs w:val="20"/>
        </w:rPr>
      </w:pPr>
      <w:r w:rsidRPr="008C06E4">
        <w:rPr>
          <w:rFonts w:ascii="Times New Roman" w:hAnsi="Times New Roman"/>
          <w:bCs/>
          <w:sz w:val="20"/>
          <w:szCs w:val="20"/>
        </w:rPr>
        <w:t>wraz z prognozą oddziaływania na środowisko,</w:t>
      </w:r>
      <w:r w:rsidRPr="008C06E4">
        <w:rPr>
          <w:rFonts w:ascii="Times New Roman" w:hAnsi="Times New Roman"/>
          <w:sz w:val="20"/>
          <w:szCs w:val="20"/>
        </w:rPr>
        <w:t xml:space="preserve"> która jest dokumentem</w:t>
      </w:r>
      <w:r w:rsidRPr="008C06E4">
        <w:rPr>
          <w:rFonts w:ascii="Times New Roman" w:hAnsi="Times New Roman"/>
          <w:b/>
          <w:sz w:val="20"/>
          <w:szCs w:val="20"/>
        </w:rPr>
        <w:t xml:space="preserve"> </w:t>
      </w:r>
      <w:r w:rsidRPr="008C06E4">
        <w:rPr>
          <w:rFonts w:ascii="Times New Roman" w:hAnsi="Times New Roman"/>
          <w:sz w:val="20"/>
          <w:szCs w:val="20"/>
        </w:rPr>
        <w:t xml:space="preserve">wymagającym przeprowadzenia strategicznej oceny oddziaływania na środowisko </w:t>
      </w:r>
      <w:r w:rsidRPr="008C06E4">
        <w:rPr>
          <w:rFonts w:ascii="Times New Roman" w:hAnsi="Times New Roman"/>
          <w:b/>
          <w:sz w:val="20"/>
          <w:szCs w:val="20"/>
        </w:rPr>
        <w:t xml:space="preserve">w dniach od </w:t>
      </w:r>
      <w:r>
        <w:rPr>
          <w:rFonts w:ascii="Times New Roman" w:hAnsi="Times New Roman"/>
          <w:b/>
          <w:sz w:val="20"/>
          <w:szCs w:val="20"/>
        </w:rPr>
        <w:t xml:space="preserve">27.02.2026 r. </w:t>
      </w:r>
      <w:r w:rsidRPr="008C06E4">
        <w:rPr>
          <w:rFonts w:ascii="Times New Roman" w:hAnsi="Times New Roman"/>
          <w:b/>
          <w:sz w:val="20"/>
          <w:szCs w:val="20"/>
        </w:rPr>
        <w:t xml:space="preserve">do </w:t>
      </w:r>
      <w:r>
        <w:rPr>
          <w:rFonts w:ascii="Times New Roman" w:hAnsi="Times New Roman"/>
          <w:b/>
          <w:sz w:val="20"/>
          <w:szCs w:val="20"/>
        </w:rPr>
        <w:t>20</w:t>
      </w:r>
      <w:r w:rsidRPr="008C06E4">
        <w:rPr>
          <w:rFonts w:ascii="Times New Roman" w:hAnsi="Times New Roman"/>
          <w:b/>
          <w:sz w:val="20"/>
          <w:szCs w:val="20"/>
        </w:rPr>
        <w:t>.</w:t>
      </w:r>
      <w:r>
        <w:rPr>
          <w:rFonts w:ascii="Times New Roman" w:hAnsi="Times New Roman"/>
          <w:b/>
          <w:sz w:val="20"/>
          <w:szCs w:val="20"/>
        </w:rPr>
        <w:t>03</w:t>
      </w:r>
      <w:r w:rsidRPr="008C06E4">
        <w:rPr>
          <w:rFonts w:ascii="Times New Roman" w:hAnsi="Times New Roman"/>
          <w:b/>
          <w:sz w:val="20"/>
          <w:szCs w:val="20"/>
        </w:rPr>
        <w:t>.202</w:t>
      </w:r>
      <w:r>
        <w:rPr>
          <w:rFonts w:ascii="Times New Roman" w:hAnsi="Times New Roman"/>
          <w:b/>
          <w:sz w:val="20"/>
          <w:szCs w:val="20"/>
        </w:rPr>
        <w:t>6</w:t>
      </w:r>
      <w:r w:rsidRPr="008C06E4">
        <w:rPr>
          <w:rFonts w:ascii="Times New Roman" w:hAnsi="Times New Roman"/>
          <w:b/>
          <w:sz w:val="20"/>
          <w:szCs w:val="20"/>
        </w:rPr>
        <w:t xml:space="preserve"> r. </w:t>
      </w:r>
      <w:r w:rsidRPr="008C06E4">
        <w:rPr>
          <w:rFonts w:ascii="Times New Roman" w:hAnsi="Times New Roman"/>
          <w:sz w:val="20"/>
          <w:szCs w:val="20"/>
        </w:rPr>
        <w:t>na stronie</w:t>
      </w:r>
      <w:r w:rsidRPr="008C06E4">
        <w:rPr>
          <w:rFonts w:ascii="Times New Roman" w:hAnsi="Times New Roman"/>
          <w:b/>
          <w:sz w:val="20"/>
          <w:szCs w:val="20"/>
        </w:rPr>
        <w:t xml:space="preserve"> </w:t>
      </w:r>
      <w:r w:rsidRPr="008C06E4">
        <w:rPr>
          <w:rFonts w:ascii="Times New Roman" w:hAnsi="Times New Roman"/>
          <w:sz w:val="20"/>
          <w:szCs w:val="20"/>
        </w:rPr>
        <w:t>internetowej Biuletynu Informacji Publicznej Urzędu Miejskiego w Skoczowie (</w:t>
      </w:r>
      <w:hyperlink r:id="rId5" w:history="1">
        <w:r w:rsidRPr="008C06E4">
          <w:rPr>
            <w:rStyle w:val="Hipercze"/>
            <w:rFonts w:ascii="Times New Roman" w:hAnsi="Times New Roman"/>
            <w:sz w:val="20"/>
            <w:szCs w:val="20"/>
          </w:rPr>
          <w:t>https://bip.skoczow.pl/</w:t>
        </w:r>
      </w:hyperlink>
      <w:r w:rsidRPr="008C06E4">
        <w:rPr>
          <w:rFonts w:ascii="Times New Roman" w:hAnsi="Times New Roman"/>
          <w:sz w:val="20"/>
          <w:szCs w:val="20"/>
        </w:rPr>
        <w:t xml:space="preserve">) oraz w siedzibie Urzędu Miejskiego w Skoczowie, ul. Rynek 1, 43-430 Skoczów, </w:t>
      </w:r>
      <w:r w:rsidRPr="00A768C0">
        <w:rPr>
          <w:rFonts w:ascii="Times New Roman" w:hAnsi="Times New Roman"/>
          <w:b/>
          <w:sz w:val="20"/>
          <w:szCs w:val="20"/>
        </w:rPr>
        <w:t>pokój nr 27, w godzinach pracy urzędu.</w:t>
      </w:r>
    </w:p>
    <w:p w14:paraId="494B8B5F" w14:textId="77777777" w:rsidR="00737342" w:rsidRPr="008C06E4" w:rsidRDefault="00737342" w:rsidP="00737342">
      <w:pPr>
        <w:spacing w:after="120"/>
        <w:ind w:firstLine="340"/>
        <w:jc w:val="both"/>
        <w:rPr>
          <w:rFonts w:ascii="Times New Roman" w:hAnsi="Times New Roman"/>
          <w:b/>
          <w:sz w:val="20"/>
          <w:szCs w:val="20"/>
        </w:rPr>
      </w:pPr>
      <w:r w:rsidRPr="00A97946">
        <w:rPr>
          <w:rFonts w:ascii="Times New Roman" w:hAnsi="Times New Roman"/>
          <w:b/>
          <w:sz w:val="20"/>
          <w:szCs w:val="20"/>
        </w:rPr>
        <w:t>Dyskusja publiczna nad rozwiązaniami przyjętymi w projekcie planu</w:t>
      </w:r>
      <w:r w:rsidRPr="00A97946">
        <w:rPr>
          <w:rFonts w:ascii="Times New Roman" w:hAnsi="Times New Roman"/>
          <w:sz w:val="20"/>
          <w:szCs w:val="20"/>
        </w:rPr>
        <w:t xml:space="preserve"> odbędzie się </w:t>
      </w:r>
      <w:r w:rsidRPr="00A768C0">
        <w:rPr>
          <w:rFonts w:ascii="Times New Roman" w:hAnsi="Times New Roman"/>
          <w:b/>
          <w:sz w:val="20"/>
          <w:szCs w:val="20"/>
        </w:rPr>
        <w:t xml:space="preserve">w dniu 11.03.2026 r., </w:t>
      </w:r>
      <w:r w:rsidRPr="00A768C0">
        <w:rPr>
          <w:rFonts w:ascii="Times New Roman" w:hAnsi="Times New Roman"/>
          <w:b/>
          <w:bCs/>
          <w:sz w:val="20"/>
          <w:szCs w:val="20"/>
        </w:rPr>
        <w:t>o godz. 11:00,</w:t>
      </w:r>
      <w:r w:rsidRPr="00A97946">
        <w:rPr>
          <w:rFonts w:ascii="Times New Roman" w:hAnsi="Times New Roman"/>
          <w:b/>
          <w:sz w:val="20"/>
          <w:szCs w:val="20"/>
        </w:rPr>
        <w:t xml:space="preserve"> </w:t>
      </w:r>
      <w:r w:rsidRPr="00A97946">
        <w:rPr>
          <w:rFonts w:ascii="Times New Roman" w:hAnsi="Times New Roman"/>
          <w:bCs/>
          <w:sz w:val="20"/>
          <w:szCs w:val="20"/>
        </w:rPr>
        <w:t>w siedzibie Urzędu Miejskiego w Skoczowie, Rynek 3, 43-430 Skoczów, sala sesyjna</w:t>
      </w:r>
      <w:r w:rsidRPr="00A97946">
        <w:rPr>
          <w:rFonts w:ascii="Times New Roman" w:hAnsi="Times New Roman"/>
          <w:b/>
          <w:sz w:val="20"/>
          <w:szCs w:val="20"/>
        </w:rPr>
        <w:t>.</w:t>
      </w:r>
    </w:p>
    <w:p w14:paraId="722EA622" w14:textId="77777777" w:rsidR="00737342" w:rsidRPr="008C06E4" w:rsidRDefault="00737342" w:rsidP="00737342">
      <w:pPr>
        <w:spacing w:after="120"/>
        <w:ind w:firstLine="340"/>
        <w:jc w:val="both"/>
        <w:rPr>
          <w:rFonts w:ascii="Times New Roman" w:hAnsi="Times New Roman"/>
          <w:sz w:val="20"/>
          <w:szCs w:val="20"/>
        </w:rPr>
      </w:pPr>
      <w:r w:rsidRPr="008C06E4">
        <w:rPr>
          <w:rFonts w:ascii="Times New Roman" w:hAnsi="Times New Roman"/>
          <w:sz w:val="20"/>
          <w:szCs w:val="20"/>
        </w:rPr>
        <w:t>Zgodnie z art. 18 ust. 1 ustawy z dnia 27 marca 2003 r. o planowaniu i zagospodarowaniu przestrzennym (t. j. Dz. U. z 202</w:t>
      </w:r>
      <w:r>
        <w:rPr>
          <w:rFonts w:ascii="Times New Roman" w:hAnsi="Times New Roman"/>
          <w:sz w:val="20"/>
          <w:szCs w:val="20"/>
        </w:rPr>
        <w:t>4</w:t>
      </w:r>
      <w:r w:rsidRPr="008C06E4">
        <w:rPr>
          <w:rFonts w:ascii="Times New Roman" w:hAnsi="Times New Roman"/>
          <w:sz w:val="20"/>
          <w:szCs w:val="20"/>
        </w:rPr>
        <w:t xml:space="preserve"> r. poz. </w:t>
      </w:r>
      <w:r>
        <w:rPr>
          <w:rFonts w:ascii="Times New Roman" w:hAnsi="Times New Roman"/>
          <w:sz w:val="20"/>
          <w:szCs w:val="20"/>
        </w:rPr>
        <w:t>1130</w:t>
      </w:r>
      <w:r w:rsidRPr="008C06E4">
        <w:rPr>
          <w:rFonts w:ascii="Times New Roman" w:hAnsi="Times New Roman"/>
          <w:sz w:val="20"/>
          <w:szCs w:val="20"/>
        </w:rPr>
        <w:t xml:space="preserve"> z późn. zm.) każdy, kto kwestionuje ustalenia przyjęte w projekcie planu miejscowego, może wnieść uwagi.</w:t>
      </w:r>
    </w:p>
    <w:p w14:paraId="02A85267" w14:textId="77777777" w:rsidR="00737342" w:rsidRPr="00741BE6" w:rsidRDefault="00737342" w:rsidP="00737342">
      <w:pPr>
        <w:spacing w:after="0"/>
        <w:ind w:firstLine="340"/>
        <w:jc w:val="both"/>
        <w:rPr>
          <w:rFonts w:ascii="Times New Roman" w:hAnsi="Times New Roman"/>
          <w:sz w:val="20"/>
          <w:szCs w:val="20"/>
        </w:rPr>
      </w:pPr>
      <w:r w:rsidRPr="00741BE6">
        <w:rPr>
          <w:rFonts w:ascii="Times New Roman" w:hAnsi="Times New Roman"/>
          <w:sz w:val="20"/>
          <w:szCs w:val="20"/>
        </w:rPr>
        <w:t>Uwagi należy składać do Burmistrza Miasta Skoczowa</w:t>
      </w:r>
      <w:r>
        <w:rPr>
          <w:rFonts w:ascii="Times New Roman" w:hAnsi="Times New Roman"/>
          <w:sz w:val="20"/>
          <w:szCs w:val="20"/>
        </w:rPr>
        <w:t>:</w:t>
      </w:r>
      <w:r w:rsidRPr="00741BE6">
        <w:rPr>
          <w:rFonts w:ascii="Times New Roman" w:hAnsi="Times New Roman"/>
          <w:sz w:val="20"/>
          <w:szCs w:val="20"/>
        </w:rPr>
        <w:t xml:space="preserve"> </w:t>
      </w:r>
    </w:p>
    <w:p w14:paraId="0E6DEA33" w14:textId="77777777" w:rsidR="00737342" w:rsidRPr="008C06E4" w:rsidRDefault="00737342" w:rsidP="00737342">
      <w:pPr>
        <w:numPr>
          <w:ilvl w:val="0"/>
          <w:numId w:val="1"/>
        </w:numPr>
        <w:spacing w:after="0"/>
        <w:ind w:left="357" w:hanging="357"/>
        <w:jc w:val="both"/>
        <w:rPr>
          <w:rFonts w:ascii="Times New Roman" w:hAnsi="Times New Roman"/>
        </w:rPr>
      </w:pPr>
      <w:r w:rsidRPr="008C06E4">
        <w:rPr>
          <w:rFonts w:ascii="Times New Roman" w:hAnsi="Times New Roman"/>
          <w:b/>
          <w:sz w:val="20"/>
          <w:szCs w:val="20"/>
        </w:rPr>
        <w:t>w formie pisemnej</w:t>
      </w:r>
      <w:r w:rsidRPr="008C06E4">
        <w:rPr>
          <w:rFonts w:ascii="Times New Roman" w:hAnsi="Times New Roman"/>
          <w:sz w:val="20"/>
          <w:szCs w:val="20"/>
        </w:rPr>
        <w:t xml:space="preserve"> na adres: Urząd Miejski w Skoczowie, ul. Rynek 1, 43-430 Skoczów,</w:t>
      </w:r>
    </w:p>
    <w:p w14:paraId="29BE6386" w14:textId="77777777" w:rsidR="00737342" w:rsidRDefault="00737342" w:rsidP="00737342">
      <w:pPr>
        <w:numPr>
          <w:ilvl w:val="0"/>
          <w:numId w:val="1"/>
        </w:numPr>
        <w:spacing w:after="0"/>
        <w:ind w:left="357" w:hanging="357"/>
        <w:jc w:val="both"/>
        <w:rPr>
          <w:rFonts w:ascii="Times New Roman" w:hAnsi="Times New Roman"/>
        </w:rPr>
      </w:pPr>
      <w:r w:rsidRPr="008C06E4">
        <w:rPr>
          <w:rFonts w:ascii="Times New Roman" w:hAnsi="Times New Roman"/>
          <w:b/>
          <w:sz w:val="20"/>
          <w:szCs w:val="20"/>
        </w:rPr>
        <w:t>ustnie do protokołu</w:t>
      </w:r>
      <w:r w:rsidRPr="008C06E4">
        <w:rPr>
          <w:rFonts w:ascii="Times New Roman" w:hAnsi="Times New Roman"/>
          <w:sz w:val="20"/>
          <w:szCs w:val="20"/>
        </w:rPr>
        <w:t xml:space="preserve"> w Urzędzie Miejskim w Skoczowie, ul. Rynek 1, 43-430 Skoczów;</w:t>
      </w:r>
    </w:p>
    <w:p w14:paraId="07FCD09E" w14:textId="77777777" w:rsidR="00737342" w:rsidRPr="0033262D" w:rsidRDefault="00737342" w:rsidP="00737342">
      <w:pPr>
        <w:numPr>
          <w:ilvl w:val="0"/>
          <w:numId w:val="1"/>
        </w:numPr>
        <w:spacing w:after="0"/>
        <w:ind w:left="357" w:hanging="357"/>
        <w:jc w:val="both"/>
        <w:rPr>
          <w:rFonts w:ascii="Times New Roman" w:hAnsi="Times New Roman"/>
        </w:rPr>
      </w:pPr>
      <w:r w:rsidRPr="0033262D">
        <w:rPr>
          <w:rFonts w:ascii="Times New Roman" w:hAnsi="Times New Roman"/>
          <w:b/>
          <w:sz w:val="20"/>
          <w:szCs w:val="20"/>
        </w:rPr>
        <w:t>w formie elektronicznej</w:t>
      </w:r>
      <w:r w:rsidRPr="0033262D">
        <w:rPr>
          <w:rFonts w:ascii="Times New Roman" w:hAnsi="Times New Roman"/>
          <w:sz w:val="20"/>
          <w:szCs w:val="20"/>
        </w:rPr>
        <w:t xml:space="preserve"> za pośrednictwem elektronicznej skrzynki podawczej e-Doręczenia: </w:t>
      </w:r>
      <w:r w:rsidRPr="0033262D">
        <w:rPr>
          <w:rFonts w:ascii="Times New Roman" w:hAnsi="Times New Roman"/>
          <w:b/>
          <w:bCs/>
          <w:sz w:val="20"/>
          <w:szCs w:val="20"/>
        </w:rPr>
        <w:t>AE:PL-54282-13229-BVGCR-26</w:t>
      </w:r>
      <w:r>
        <w:rPr>
          <w:rFonts w:ascii="Times New Roman" w:hAnsi="Times New Roman"/>
          <w:sz w:val="20"/>
          <w:szCs w:val="20"/>
        </w:rPr>
        <w:t xml:space="preserve"> </w:t>
      </w:r>
      <w:r w:rsidRPr="0033262D">
        <w:rPr>
          <w:rFonts w:ascii="Times New Roman" w:hAnsi="Times New Roman"/>
          <w:sz w:val="20"/>
          <w:szCs w:val="20"/>
        </w:rPr>
        <w:t xml:space="preserve">lub na adres e-mail: </w:t>
      </w:r>
      <w:r w:rsidRPr="00A768C0">
        <w:rPr>
          <w:rFonts w:ascii="Times New Roman" w:hAnsi="Times New Roman"/>
          <w:sz w:val="20"/>
          <w:szCs w:val="20"/>
        </w:rPr>
        <w:t>um@um.skoczow.pl</w:t>
      </w:r>
    </w:p>
    <w:p w14:paraId="08DBF513" w14:textId="77777777" w:rsidR="00737342" w:rsidRPr="008C06E4" w:rsidRDefault="00737342" w:rsidP="00737342">
      <w:pPr>
        <w:spacing w:after="120"/>
        <w:jc w:val="both"/>
        <w:rPr>
          <w:rFonts w:ascii="Times New Roman" w:hAnsi="Times New Roman"/>
          <w:b/>
          <w:sz w:val="20"/>
          <w:szCs w:val="20"/>
        </w:rPr>
      </w:pPr>
      <w:r w:rsidRPr="008C06E4">
        <w:rPr>
          <w:rFonts w:ascii="Times New Roman" w:hAnsi="Times New Roman"/>
          <w:bCs/>
          <w:sz w:val="20"/>
          <w:szCs w:val="20"/>
        </w:rPr>
        <w:t>z podaniem imienia i nazwiska lub nazwy jednostki organizacyjnej i adresu, oznaczenia nieruchomości, której uwaga dotyczy,</w:t>
      </w:r>
      <w:r w:rsidRPr="008C06E4">
        <w:rPr>
          <w:rFonts w:ascii="Times New Roman" w:hAnsi="Times New Roman"/>
          <w:b/>
          <w:sz w:val="20"/>
          <w:szCs w:val="20"/>
        </w:rPr>
        <w:t xml:space="preserve"> w nieprzekraczalnym terminie do dnia </w:t>
      </w:r>
      <w:r w:rsidRPr="00A768C0">
        <w:rPr>
          <w:rFonts w:ascii="Times New Roman" w:hAnsi="Times New Roman"/>
          <w:b/>
          <w:sz w:val="20"/>
          <w:szCs w:val="20"/>
        </w:rPr>
        <w:t>03.04.2026 r.,</w:t>
      </w:r>
    </w:p>
    <w:p w14:paraId="79558BCD" w14:textId="77777777" w:rsidR="00737342" w:rsidRPr="008C06E4" w:rsidRDefault="00737342" w:rsidP="00737342">
      <w:pPr>
        <w:spacing w:after="120"/>
        <w:ind w:firstLine="340"/>
        <w:jc w:val="both"/>
        <w:rPr>
          <w:rFonts w:ascii="Times New Roman" w:hAnsi="Times New Roman"/>
          <w:sz w:val="20"/>
          <w:szCs w:val="20"/>
        </w:rPr>
      </w:pPr>
      <w:r w:rsidRPr="008C06E4">
        <w:rPr>
          <w:rFonts w:ascii="Times New Roman" w:hAnsi="Times New Roman"/>
          <w:sz w:val="20"/>
          <w:szCs w:val="20"/>
        </w:rPr>
        <w:t>Zgodnie z art. 46 ust.1 pkt 1 oraz art. 54 ust. 2, 3 ustawy o udostępnianiu informacji o środowisku i jego ochronie, udziale społeczeństwa w ochronie środowiska oraz o ocenach oddziaływania na środowisko projekt miejscowego planu zagospodarowania przestrzennego podlega strategicznej ocenie oddziaływania na środowisko, z zapewnieniem możliwości udziału społeczeństwa w okresie udostępnienia go do publicznego wglądu. Uwagi w</w:t>
      </w:r>
      <w:r>
        <w:rPr>
          <w:rFonts w:ascii="Times New Roman" w:hAnsi="Times New Roman"/>
          <w:sz w:val="20"/>
          <w:szCs w:val="20"/>
        </w:rPr>
        <w:t> </w:t>
      </w:r>
      <w:r w:rsidRPr="008C06E4">
        <w:rPr>
          <w:rFonts w:ascii="Times New Roman" w:hAnsi="Times New Roman"/>
          <w:sz w:val="20"/>
          <w:szCs w:val="20"/>
        </w:rPr>
        <w:t>postępowaniu w sprawie strategicznej oceny oddziaływania na środowisko</w:t>
      </w:r>
      <w:r>
        <w:rPr>
          <w:rFonts w:ascii="Times New Roman" w:hAnsi="Times New Roman"/>
          <w:sz w:val="20"/>
          <w:szCs w:val="20"/>
        </w:rPr>
        <w:t xml:space="preserve"> </w:t>
      </w:r>
      <w:r w:rsidRPr="008C06E4">
        <w:rPr>
          <w:rFonts w:ascii="Times New Roman" w:hAnsi="Times New Roman"/>
          <w:sz w:val="20"/>
          <w:szCs w:val="20"/>
        </w:rPr>
        <w:t>-</w:t>
      </w:r>
      <w:r>
        <w:rPr>
          <w:rFonts w:ascii="Times New Roman" w:hAnsi="Times New Roman"/>
          <w:sz w:val="20"/>
          <w:szCs w:val="20"/>
        </w:rPr>
        <w:t xml:space="preserve"> </w:t>
      </w:r>
      <w:r w:rsidRPr="008C06E4">
        <w:rPr>
          <w:rFonts w:ascii="Times New Roman" w:hAnsi="Times New Roman"/>
          <w:sz w:val="20"/>
          <w:szCs w:val="20"/>
        </w:rPr>
        <w:t xml:space="preserve">stosownie do przepisu art. 54 ust. 3 w/w ustawy - należy składać do Burmistrza Miasta Skoczowa na zasadach i w terminie określonym powyżej. </w:t>
      </w:r>
    </w:p>
    <w:p w14:paraId="61E136A0" w14:textId="77777777" w:rsidR="00737342" w:rsidRDefault="00737342" w:rsidP="00737342">
      <w:pPr>
        <w:spacing w:after="120"/>
        <w:ind w:firstLine="340"/>
        <w:jc w:val="both"/>
        <w:rPr>
          <w:rFonts w:ascii="Times New Roman" w:hAnsi="Times New Roman"/>
          <w:sz w:val="20"/>
          <w:szCs w:val="20"/>
        </w:rPr>
      </w:pPr>
      <w:r w:rsidRPr="008C06E4">
        <w:rPr>
          <w:rFonts w:ascii="Times New Roman" w:hAnsi="Times New Roman"/>
          <w:sz w:val="20"/>
          <w:szCs w:val="20"/>
        </w:rPr>
        <w:t>Organem właściwym do rozpatrzenia uwag jest Burmistrz Miasta Skoczowa.</w:t>
      </w:r>
    </w:p>
    <w:p w14:paraId="17F97B68" w14:textId="77777777" w:rsidR="00737342" w:rsidRPr="008C1B5D" w:rsidRDefault="00737342" w:rsidP="00737342">
      <w:pPr>
        <w:spacing w:after="120"/>
        <w:ind w:firstLine="340"/>
        <w:jc w:val="both"/>
        <w:rPr>
          <w:rFonts w:ascii="Times New Roman" w:hAnsi="Times New Roman"/>
          <w:bCs/>
          <w:iCs/>
          <w:sz w:val="20"/>
          <w:szCs w:val="20"/>
          <w:u w:val="single"/>
        </w:rPr>
      </w:pPr>
      <w:r w:rsidRPr="008C1B5D">
        <w:rPr>
          <w:rFonts w:ascii="Times New Roman" w:hAnsi="Times New Roman"/>
          <w:bCs/>
          <w:iCs/>
          <w:sz w:val="20"/>
          <w:szCs w:val="20"/>
          <w:u w:val="single"/>
        </w:rPr>
        <w:t>Wykładany ponownie do publicznego wglądu projekt planu obejmuje wyłącznie:</w:t>
      </w:r>
    </w:p>
    <w:p w14:paraId="5900121B" w14:textId="77777777" w:rsidR="00737342" w:rsidRPr="008C1B5D" w:rsidRDefault="00737342" w:rsidP="00737342">
      <w:pPr>
        <w:spacing w:after="120"/>
        <w:jc w:val="both"/>
        <w:rPr>
          <w:rFonts w:ascii="Times New Roman" w:hAnsi="Times New Roman"/>
          <w:bCs/>
          <w:iCs/>
          <w:sz w:val="20"/>
          <w:szCs w:val="20"/>
          <w:u w:val="single"/>
        </w:rPr>
      </w:pPr>
      <w:r w:rsidRPr="008C1B5D">
        <w:rPr>
          <w:rFonts w:ascii="Times New Roman" w:hAnsi="Times New Roman"/>
          <w:bCs/>
          <w:iCs/>
          <w:sz w:val="20"/>
          <w:szCs w:val="20"/>
          <w:u w:val="single"/>
        </w:rPr>
        <w:t>I. Rysunek planu w zakresie:</w:t>
      </w:r>
    </w:p>
    <w:p w14:paraId="72C38107" w14:textId="77777777" w:rsidR="00737342" w:rsidRPr="008C1B5D" w:rsidRDefault="00737342" w:rsidP="00737342">
      <w:pPr>
        <w:pStyle w:val="Akapitzlist"/>
        <w:numPr>
          <w:ilvl w:val="0"/>
          <w:numId w:val="2"/>
        </w:numPr>
        <w:spacing w:after="120"/>
        <w:ind w:left="426"/>
        <w:jc w:val="both"/>
        <w:rPr>
          <w:rFonts w:ascii="Times New Roman" w:hAnsi="Times New Roman"/>
          <w:bCs/>
          <w:iCs/>
          <w:sz w:val="20"/>
          <w:szCs w:val="20"/>
        </w:rPr>
      </w:pPr>
      <w:r w:rsidRPr="008C1B5D">
        <w:rPr>
          <w:rFonts w:ascii="Times New Roman" w:hAnsi="Times New Roman"/>
          <w:bCs/>
          <w:iCs/>
          <w:sz w:val="20"/>
          <w:szCs w:val="20"/>
        </w:rPr>
        <w:t>zmiany przebiegu nieprzekraczalnej linii zabudowy w terenie 11MWU.1;</w:t>
      </w:r>
    </w:p>
    <w:p w14:paraId="5139E6F9" w14:textId="77777777" w:rsidR="00737342" w:rsidRPr="008C1B5D" w:rsidRDefault="00737342" w:rsidP="00737342">
      <w:pPr>
        <w:pStyle w:val="Akapitzlist"/>
        <w:numPr>
          <w:ilvl w:val="0"/>
          <w:numId w:val="2"/>
        </w:numPr>
        <w:spacing w:after="120"/>
        <w:ind w:left="426"/>
        <w:jc w:val="both"/>
        <w:rPr>
          <w:rFonts w:ascii="Times New Roman" w:hAnsi="Times New Roman"/>
          <w:bCs/>
          <w:iCs/>
          <w:sz w:val="20"/>
          <w:szCs w:val="20"/>
        </w:rPr>
      </w:pPr>
      <w:r w:rsidRPr="008C1B5D">
        <w:rPr>
          <w:rFonts w:ascii="Times New Roman" w:hAnsi="Times New Roman"/>
          <w:bCs/>
          <w:iCs/>
          <w:sz w:val="20"/>
          <w:szCs w:val="20"/>
        </w:rPr>
        <w:t>zmiany linii rozgraniczających terenu zabudowy mieszkaniowo-usługowej – 27MNU;</w:t>
      </w:r>
    </w:p>
    <w:p w14:paraId="355EBAFF" w14:textId="77777777" w:rsidR="00737342" w:rsidRPr="008C1B5D" w:rsidRDefault="00737342" w:rsidP="00737342">
      <w:pPr>
        <w:pStyle w:val="Akapitzlist"/>
        <w:numPr>
          <w:ilvl w:val="0"/>
          <w:numId w:val="2"/>
        </w:numPr>
        <w:spacing w:after="120"/>
        <w:ind w:left="426"/>
        <w:jc w:val="both"/>
        <w:rPr>
          <w:rFonts w:ascii="Times New Roman" w:hAnsi="Times New Roman"/>
          <w:bCs/>
          <w:iCs/>
          <w:sz w:val="20"/>
          <w:szCs w:val="20"/>
        </w:rPr>
      </w:pPr>
      <w:r w:rsidRPr="008C1B5D">
        <w:rPr>
          <w:rFonts w:ascii="Times New Roman" w:hAnsi="Times New Roman"/>
          <w:bCs/>
          <w:iCs/>
          <w:sz w:val="20"/>
          <w:szCs w:val="20"/>
        </w:rPr>
        <w:t>wydzielenia liniami rozgraniczającymi terenu usług – 18U.3;</w:t>
      </w:r>
    </w:p>
    <w:p w14:paraId="0E3888A1" w14:textId="77777777" w:rsidR="00737342" w:rsidRPr="008C1B5D" w:rsidRDefault="00737342" w:rsidP="00737342">
      <w:pPr>
        <w:pStyle w:val="Akapitzlist"/>
        <w:numPr>
          <w:ilvl w:val="0"/>
          <w:numId w:val="2"/>
        </w:numPr>
        <w:spacing w:after="120"/>
        <w:ind w:left="426"/>
        <w:jc w:val="both"/>
        <w:rPr>
          <w:rFonts w:ascii="Times New Roman" w:hAnsi="Times New Roman"/>
          <w:bCs/>
          <w:iCs/>
          <w:sz w:val="20"/>
          <w:szCs w:val="20"/>
        </w:rPr>
      </w:pPr>
      <w:r w:rsidRPr="008C1B5D">
        <w:rPr>
          <w:rFonts w:ascii="Times New Roman" w:hAnsi="Times New Roman"/>
          <w:bCs/>
          <w:iCs/>
          <w:sz w:val="20"/>
          <w:szCs w:val="20"/>
        </w:rPr>
        <w:t>zmiany linii rozgraniczających terenu usług - 1U.3;</w:t>
      </w:r>
    </w:p>
    <w:p w14:paraId="29DE409C" w14:textId="77777777" w:rsidR="00737342" w:rsidRPr="008C1B5D" w:rsidRDefault="00737342" w:rsidP="00737342">
      <w:pPr>
        <w:pStyle w:val="Akapitzlist"/>
        <w:numPr>
          <w:ilvl w:val="0"/>
          <w:numId w:val="2"/>
        </w:numPr>
        <w:spacing w:after="120"/>
        <w:ind w:left="426"/>
        <w:jc w:val="both"/>
        <w:rPr>
          <w:rFonts w:ascii="Times New Roman" w:hAnsi="Times New Roman"/>
          <w:bCs/>
          <w:iCs/>
          <w:sz w:val="20"/>
          <w:szCs w:val="20"/>
        </w:rPr>
      </w:pPr>
      <w:r w:rsidRPr="008C1B5D">
        <w:rPr>
          <w:rFonts w:ascii="Times New Roman" w:hAnsi="Times New Roman"/>
          <w:bCs/>
          <w:iCs/>
          <w:sz w:val="20"/>
          <w:szCs w:val="20"/>
        </w:rPr>
        <w:t>zmiany linii rozgraniczających terenu infrastruktury elektroenergetycznej -14IE;</w:t>
      </w:r>
    </w:p>
    <w:p w14:paraId="4E617C62" w14:textId="77777777" w:rsidR="00737342" w:rsidRPr="008C1B5D" w:rsidRDefault="00737342" w:rsidP="00737342">
      <w:pPr>
        <w:pStyle w:val="Akapitzlist"/>
        <w:numPr>
          <w:ilvl w:val="0"/>
          <w:numId w:val="2"/>
        </w:numPr>
        <w:spacing w:after="120"/>
        <w:ind w:left="426"/>
        <w:jc w:val="both"/>
        <w:rPr>
          <w:rFonts w:ascii="Times New Roman" w:hAnsi="Times New Roman"/>
          <w:bCs/>
          <w:iCs/>
          <w:sz w:val="20"/>
          <w:szCs w:val="20"/>
        </w:rPr>
      </w:pPr>
      <w:r w:rsidRPr="008C1B5D">
        <w:rPr>
          <w:rFonts w:ascii="Times New Roman" w:hAnsi="Times New Roman"/>
          <w:bCs/>
          <w:iCs/>
          <w:sz w:val="20"/>
          <w:szCs w:val="20"/>
        </w:rPr>
        <w:t>zmiany linii rozgraniczających terenu parkingu -14KDp.</w:t>
      </w:r>
    </w:p>
    <w:p w14:paraId="0CEDA208" w14:textId="77777777" w:rsidR="00737342" w:rsidRPr="008C1B5D" w:rsidRDefault="00737342" w:rsidP="00737342">
      <w:pPr>
        <w:spacing w:after="120"/>
        <w:jc w:val="both"/>
        <w:rPr>
          <w:rFonts w:ascii="Times New Roman" w:hAnsi="Times New Roman"/>
          <w:bCs/>
          <w:iCs/>
          <w:sz w:val="20"/>
          <w:szCs w:val="20"/>
          <w:u w:val="single"/>
        </w:rPr>
      </w:pPr>
      <w:r w:rsidRPr="008C1B5D">
        <w:rPr>
          <w:rFonts w:ascii="Times New Roman" w:hAnsi="Times New Roman"/>
          <w:bCs/>
          <w:iCs/>
          <w:sz w:val="20"/>
          <w:szCs w:val="20"/>
          <w:u w:val="single"/>
        </w:rPr>
        <w:t>II. Tekst planu w zakresie:</w:t>
      </w:r>
    </w:p>
    <w:p w14:paraId="136DCC00" w14:textId="77777777" w:rsidR="00737342" w:rsidRPr="008C1B5D" w:rsidRDefault="00737342" w:rsidP="00737342">
      <w:pPr>
        <w:pStyle w:val="Akapitzlist"/>
        <w:numPr>
          <w:ilvl w:val="0"/>
          <w:numId w:val="2"/>
        </w:numPr>
        <w:spacing w:after="120"/>
        <w:ind w:left="426"/>
        <w:jc w:val="both"/>
        <w:rPr>
          <w:rFonts w:ascii="Times New Roman" w:hAnsi="Times New Roman"/>
          <w:bCs/>
          <w:iCs/>
          <w:sz w:val="20"/>
          <w:szCs w:val="20"/>
        </w:rPr>
      </w:pPr>
      <w:r w:rsidRPr="008C1B5D">
        <w:rPr>
          <w:rFonts w:ascii="Times New Roman" w:hAnsi="Times New Roman"/>
          <w:bCs/>
          <w:iCs/>
          <w:sz w:val="20"/>
          <w:szCs w:val="20"/>
        </w:rPr>
        <w:lastRenderedPageBreak/>
        <w:t>korekty redakcyjnej tekstu projektu planu - §9, ust. 2, pkt, 3 lit. b;</w:t>
      </w:r>
    </w:p>
    <w:p w14:paraId="7637CD3A" w14:textId="77777777" w:rsidR="00737342" w:rsidRPr="008C1B5D" w:rsidRDefault="00737342" w:rsidP="00737342">
      <w:pPr>
        <w:pStyle w:val="Akapitzlist"/>
        <w:numPr>
          <w:ilvl w:val="0"/>
          <w:numId w:val="2"/>
        </w:numPr>
        <w:spacing w:after="120"/>
        <w:ind w:left="426"/>
        <w:jc w:val="both"/>
        <w:rPr>
          <w:rFonts w:ascii="Times New Roman" w:hAnsi="Times New Roman"/>
          <w:bCs/>
          <w:iCs/>
          <w:sz w:val="20"/>
          <w:szCs w:val="20"/>
        </w:rPr>
      </w:pPr>
      <w:r w:rsidRPr="008C1B5D">
        <w:rPr>
          <w:rFonts w:ascii="Times New Roman" w:hAnsi="Times New Roman"/>
          <w:sz w:val="20"/>
          <w:szCs w:val="20"/>
        </w:rPr>
        <w:t xml:space="preserve">zmiany parametrów działek uzyskiwanych w wyniku scalania i podziału nieruchomości dla terenu MNUz - </w:t>
      </w:r>
      <w:r w:rsidRPr="008C1B5D">
        <w:rPr>
          <w:rFonts w:ascii="Times New Roman" w:hAnsi="Times New Roman"/>
          <w:bCs/>
          <w:iCs/>
          <w:sz w:val="20"/>
          <w:szCs w:val="20"/>
        </w:rPr>
        <w:t>§10, ust. 2, pkt 1, lit. b, tiret pierwsze</w:t>
      </w:r>
      <w:r>
        <w:rPr>
          <w:rFonts w:ascii="Times New Roman" w:hAnsi="Times New Roman"/>
          <w:bCs/>
          <w:iCs/>
          <w:sz w:val="20"/>
          <w:szCs w:val="20"/>
        </w:rPr>
        <w:t xml:space="preserve"> oraz</w:t>
      </w:r>
      <w:r w:rsidRPr="008C1B5D">
        <w:rPr>
          <w:rFonts w:ascii="Times New Roman" w:hAnsi="Times New Roman"/>
          <w:bCs/>
          <w:iCs/>
          <w:sz w:val="20"/>
          <w:szCs w:val="20"/>
        </w:rPr>
        <w:t xml:space="preserve"> §10, ust. 2, pkt 2, lit. b, tiret pierwsze;</w:t>
      </w:r>
    </w:p>
    <w:p w14:paraId="55C910DF" w14:textId="77777777" w:rsidR="00737342" w:rsidRPr="008C1B5D" w:rsidRDefault="00737342" w:rsidP="00737342">
      <w:pPr>
        <w:pStyle w:val="Akapitzlist"/>
        <w:numPr>
          <w:ilvl w:val="0"/>
          <w:numId w:val="2"/>
        </w:numPr>
        <w:spacing w:after="120"/>
        <w:ind w:left="426"/>
        <w:jc w:val="both"/>
        <w:rPr>
          <w:rFonts w:ascii="Times New Roman" w:hAnsi="Times New Roman"/>
          <w:bCs/>
          <w:iCs/>
          <w:sz w:val="20"/>
          <w:szCs w:val="20"/>
        </w:rPr>
      </w:pPr>
      <w:r w:rsidRPr="008C1B5D">
        <w:rPr>
          <w:rFonts w:ascii="Times New Roman" w:hAnsi="Times New Roman"/>
          <w:bCs/>
          <w:iCs/>
          <w:sz w:val="20"/>
          <w:szCs w:val="20"/>
        </w:rPr>
        <w:t xml:space="preserve">dopuszczenia usług nieuciążliwych i zmiany: </w:t>
      </w:r>
      <w:r w:rsidRPr="008C1B5D">
        <w:rPr>
          <w:rFonts w:ascii="Times New Roman" w:hAnsi="Times New Roman"/>
          <w:sz w:val="20"/>
          <w:szCs w:val="20"/>
        </w:rPr>
        <w:t>maksymalnego wskaźnika intensywności zabudowy, maksymalnej powierzchni zabudowy, minimalnego udziału powierzchni biologicznie czynnej dla terenów 29MN, 30MN -</w:t>
      </w:r>
      <w:r w:rsidRPr="008C1B5D">
        <w:rPr>
          <w:rFonts w:ascii="Times New Roman" w:hAnsi="Times New Roman"/>
          <w:bCs/>
          <w:iCs/>
          <w:sz w:val="20"/>
          <w:szCs w:val="20"/>
        </w:rPr>
        <w:t xml:space="preserve"> §13, ust. 1, pkt 2, lit. a</w:t>
      </w:r>
      <w:r>
        <w:rPr>
          <w:rFonts w:ascii="Times New Roman" w:hAnsi="Times New Roman"/>
          <w:bCs/>
          <w:iCs/>
          <w:sz w:val="20"/>
          <w:szCs w:val="20"/>
        </w:rPr>
        <w:t>;</w:t>
      </w:r>
      <w:r w:rsidRPr="008C1B5D">
        <w:rPr>
          <w:rFonts w:ascii="Times New Roman" w:hAnsi="Times New Roman"/>
          <w:bCs/>
          <w:iCs/>
          <w:sz w:val="20"/>
          <w:szCs w:val="20"/>
        </w:rPr>
        <w:t xml:space="preserve"> §13</w:t>
      </w:r>
      <w:r>
        <w:rPr>
          <w:rFonts w:ascii="Times New Roman" w:hAnsi="Times New Roman"/>
          <w:bCs/>
          <w:iCs/>
          <w:sz w:val="20"/>
          <w:szCs w:val="20"/>
        </w:rPr>
        <w:t xml:space="preserve"> </w:t>
      </w:r>
      <w:r w:rsidRPr="008C1B5D">
        <w:rPr>
          <w:rFonts w:ascii="Times New Roman" w:hAnsi="Times New Roman"/>
          <w:bCs/>
          <w:iCs/>
          <w:sz w:val="20"/>
          <w:szCs w:val="20"/>
        </w:rPr>
        <w:t>ust. 2, pkt 2, lit. a</w:t>
      </w:r>
      <w:r>
        <w:rPr>
          <w:rFonts w:ascii="Times New Roman" w:hAnsi="Times New Roman"/>
          <w:bCs/>
          <w:iCs/>
          <w:sz w:val="20"/>
          <w:szCs w:val="20"/>
        </w:rPr>
        <w:t xml:space="preserve">; </w:t>
      </w:r>
      <w:r w:rsidRPr="008C1B5D">
        <w:rPr>
          <w:rFonts w:ascii="Times New Roman" w:hAnsi="Times New Roman"/>
          <w:bCs/>
          <w:iCs/>
          <w:sz w:val="20"/>
          <w:szCs w:val="20"/>
        </w:rPr>
        <w:t>§13</w:t>
      </w:r>
      <w:r>
        <w:rPr>
          <w:rFonts w:ascii="Times New Roman" w:hAnsi="Times New Roman"/>
          <w:bCs/>
          <w:iCs/>
          <w:sz w:val="20"/>
          <w:szCs w:val="20"/>
        </w:rPr>
        <w:t xml:space="preserve"> </w:t>
      </w:r>
      <w:r w:rsidRPr="008C1B5D">
        <w:rPr>
          <w:rFonts w:ascii="Times New Roman" w:hAnsi="Times New Roman"/>
          <w:bCs/>
          <w:iCs/>
          <w:sz w:val="20"/>
          <w:szCs w:val="20"/>
        </w:rPr>
        <w:t>ust. 2, pkt 3, lit. a</w:t>
      </w:r>
      <w:r>
        <w:rPr>
          <w:rFonts w:ascii="Times New Roman" w:hAnsi="Times New Roman"/>
          <w:bCs/>
          <w:iCs/>
          <w:sz w:val="20"/>
          <w:szCs w:val="20"/>
        </w:rPr>
        <w:t xml:space="preserve">; </w:t>
      </w:r>
      <w:r w:rsidRPr="008C1B5D">
        <w:rPr>
          <w:rFonts w:ascii="Times New Roman" w:hAnsi="Times New Roman"/>
          <w:bCs/>
          <w:iCs/>
          <w:sz w:val="20"/>
          <w:szCs w:val="20"/>
        </w:rPr>
        <w:t>§13</w:t>
      </w:r>
      <w:r>
        <w:rPr>
          <w:rFonts w:ascii="Times New Roman" w:hAnsi="Times New Roman"/>
          <w:bCs/>
          <w:iCs/>
          <w:sz w:val="20"/>
          <w:szCs w:val="20"/>
        </w:rPr>
        <w:t xml:space="preserve"> </w:t>
      </w:r>
      <w:r w:rsidRPr="008C1B5D">
        <w:rPr>
          <w:rFonts w:ascii="Times New Roman" w:hAnsi="Times New Roman"/>
          <w:bCs/>
          <w:iCs/>
          <w:sz w:val="20"/>
          <w:szCs w:val="20"/>
        </w:rPr>
        <w:t xml:space="preserve">ust. 2, pkt </w:t>
      </w:r>
      <w:r>
        <w:rPr>
          <w:rFonts w:ascii="Times New Roman" w:hAnsi="Times New Roman"/>
          <w:bCs/>
          <w:iCs/>
          <w:sz w:val="20"/>
          <w:szCs w:val="20"/>
        </w:rPr>
        <w:t>4</w:t>
      </w:r>
      <w:r w:rsidRPr="008C1B5D">
        <w:rPr>
          <w:rFonts w:ascii="Times New Roman" w:hAnsi="Times New Roman"/>
          <w:bCs/>
          <w:iCs/>
          <w:sz w:val="20"/>
          <w:szCs w:val="20"/>
        </w:rPr>
        <w:t>, lit.</w:t>
      </w:r>
      <w:r>
        <w:rPr>
          <w:rFonts w:ascii="Times New Roman" w:hAnsi="Times New Roman"/>
          <w:bCs/>
          <w:iCs/>
          <w:sz w:val="20"/>
          <w:szCs w:val="20"/>
        </w:rPr>
        <w:t> </w:t>
      </w:r>
      <w:r w:rsidRPr="008C1B5D">
        <w:rPr>
          <w:rFonts w:ascii="Times New Roman" w:hAnsi="Times New Roman"/>
          <w:bCs/>
          <w:iCs/>
          <w:sz w:val="20"/>
          <w:szCs w:val="20"/>
        </w:rPr>
        <w:t>a;</w:t>
      </w:r>
    </w:p>
    <w:p w14:paraId="1D991CF2" w14:textId="77777777" w:rsidR="00737342" w:rsidRPr="008C1B5D" w:rsidRDefault="00737342" w:rsidP="00737342">
      <w:pPr>
        <w:pStyle w:val="Akapitzlist"/>
        <w:numPr>
          <w:ilvl w:val="0"/>
          <w:numId w:val="2"/>
        </w:numPr>
        <w:spacing w:after="120"/>
        <w:ind w:left="426"/>
        <w:jc w:val="both"/>
        <w:rPr>
          <w:rFonts w:ascii="Times New Roman" w:hAnsi="Times New Roman"/>
          <w:bCs/>
          <w:iCs/>
          <w:sz w:val="20"/>
          <w:szCs w:val="20"/>
        </w:rPr>
      </w:pPr>
      <w:r w:rsidRPr="008C1B5D">
        <w:rPr>
          <w:rFonts w:ascii="Times New Roman" w:hAnsi="Times New Roman"/>
          <w:bCs/>
          <w:iCs/>
          <w:sz w:val="20"/>
          <w:szCs w:val="20"/>
        </w:rPr>
        <w:t>dopuszczenia w terenie 18U.3 lokali mieszkalnych - §32, ust. 1, pkt 2 lit. a;</w:t>
      </w:r>
    </w:p>
    <w:p w14:paraId="15F832E7" w14:textId="77777777" w:rsidR="00737342" w:rsidRDefault="00737342" w:rsidP="00737342">
      <w:pPr>
        <w:pStyle w:val="Akapitzlist"/>
        <w:numPr>
          <w:ilvl w:val="0"/>
          <w:numId w:val="2"/>
        </w:numPr>
        <w:spacing w:after="120"/>
        <w:ind w:left="426"/>
        <w:jc w:val="both"/>
        <w:rPr>
          <w:rFonts w:ascii="Times New Roman" w:hAnsi="Times New Roman"/>
          <w:bCs/>
          <w:iCs/>
          <w:sz w:val="20"/>
          <w:szCs w:val="20"/>
        </w:rPr>
      </w:pPr>
      <w:r w:rsidRPr="008C1B5D">
        <w:rPr>
          <w:rFonts w:ascii="Times New Roman" w:hAnsi="Times New Roman"/>
          <w:bCs/>
          <w:iCs/>
          <w:sz w:val="20"/>
          <w:szCs w:val="20"/>
        </w:rPr>
        <w:t>dopuszczenia w terenie 16U.3 składów i magazynów - §32, ust. 1, pkt 2 lit. b;</w:t>
      </w:r>
    </w:p>
    <w:p w14:paraId="52F289CC" w14:textId="51CC5A20" w:rsidR="002767A0" w:rsidRPr="002767A0" w:rsidRDefault="002767A0" w:rsidP="002767A0">
      <w:pPr>
        <w:pStyle w:val="Akapitzlist"/>
        <w:numPr>
          <w:ilvl w:val="0"/>
          <w:numId w:val="2"/>
        </w:numPr>
        <w:spacing w:after="120"/>
        <w:ind w:left="426"/>
        <w:jc w:val="both"/>
        <w:rPr>
          <w:rFonts w:ascii="Times New Roman" w:hAnsi="Times New Roman"/>
          <w:bCs/>
          <w:iCs/>
          <w:sz w:val="20"/>
          <w:szCs w:val="20"/>
        </w:rPr>
      </w:pPr>
      <w:r>
        <w:rPr>
          <w:rFonts w:ascii="Times New Roman" w:hAnsi="Times New Roman"/>
          <w:bCs/>
          <w:iCs/>
          <w:sz w:val="20"/>
          <w:szCs w:val="20"/>
        </w:rPr>
        <w:t xml:space="preserve">dopuszczenia w terenach 14U.3, 15U.3 garaży, baz, składów, magazynów </w:t>
      </w:r>
      <w:r w:rsidRPr="008C1B5D">
        <w:rPr>
          <w:rFonts w:ascii="Times New Roman" w:hAnsi="Times New Roman"/>
          <w:bCs/>
          <w:iCs/>
          <w:sz w:val="20"/>
          <w:szCs w:val="20"/>
        </w:rPr>
        <w:t xml:space="preserve">- §32, ust. 1, pkt 2 lit. </w:t>
      </w:r>
      <w:r>
        <w:rPr>
          <w:rFonts w:ascii="Times New Roman" w:hAnsi="Times New Roman"/>
          <w:bCs/>
          <w:iCs/>
          <w:sz w:val="20"/>
          <w:szCs w:val="20"/>
        </w:rPr>
        <w:t>c</w:t>
      </w:r>
      <w:r w:rsidRPr="008C1B5D">
        <w:rPr>
          <w:rFonts w:ascii="Times New Roman" w:hAnsi="Times New Roman"/>
          <w:bCs/>
          <w:iCs/>
          <w:sz w:val="20"/>
          <w:szCs w:val="20"/>
        </w:rPr>
        <w:t>;</w:t>
      </w:r>
    </w:p>
    <w:p w14:paraId="6DC58A3A" w14:textId="77777777" w:rsidR="00737342" w:rsidRPr="008C1B5D" w:rsidRDefault="00737342" w:rsidP="00737342">
      <w:pPr>
        <w:pStyle w:val="Akapitzlist"/>
        <w:numPr>
          <w:ilvl w:val="0"/>
          <w:numId w:val="2"/>
        </w:numPr>
        <w:spacing w:after="120"/>
        <w:ind w:left="426"/>
        <w:jc w:val="both"/>
        <w:rPr>
          <w:rFonts w:ascii="Times New Roman" w:hAnsi="Times New Roman"/>
          <w:bCs/>
          <w:iCs/>
          <w:sz w:val="20"/>
          <w:szCs w:val="20"/>
        </w:rPr>
      </w:pPr>
      <w:r w:rsidRPr="008C1B5D">
        <w:rPr>
          <w:rFonts w:ascii="Times New Roman" w:hAnsi="Times New Roman"/>
          <w:bCs/>
          <w:iCs/>
          <w:sz w:val="20"/>
          <w:szCs w:val="20"/>
        </w:rPr>
        <w:t>zmiany minimalnego udziału powierzchni biologicznie czynnej dla terenów 14U.3, 15U.3 - §32, ust. 2, pkt 3, lit. b;</w:t>
      </w:r>
    </w:p>
    <w:p w14:paraId="4E54C9C2" w14:textId="77777777" w:rsidR="00737342" w:rsidRPr="008C1B5D" w:rsidRDefault="00737342" w:rsidP="00737342">
      <w:pPr>
        <w:pStyle w:val="Akapitzlist"/>
        <w:numPr>
          <w:ilvl w:val="0"/>
          <w:numId w:val="2"/>
        </w:numPr>
        <w:spacing w:after="120"/>
        <w:ind w:left="426"/>
        <w:jc w:val="both"/>
        <w:rPr>
          <w:rFonts w:ascii="Times New Roman" w:hAnsi="Times New Roman"/>
          <w:bCs/>
          <w:iCs/>
          <w:sz w:val="20"/>
          <w:szCs w:val="20"/>
        </w:rPr>
      </w:pPr>
      <w:r w:rsidRPr="008C1B5D">
        <w:rPr>
          <w:rFonts w:ascii="Times New Roman" w:hAnsi="Times New Roman"/>
          <w:bCs/>
          <w:iCs/>
          <w:sz w:val="20"/>
          <w:szCs w:val="20"/>
        </w:rPr>
        <w:t>zmiany maksymalnej wysokości budynków dla terenu 12PU - §42, ust. 2, pkt 5, lit. c</w:t>
      </w:r>
      <w:r>
        <w:rPr>
          <w:rFonts w:ascii="Times New Roman" w:hAnsi="Times New Roman"/>
          <w:bCs/>
          <w:iCs/>
          <w:sz w:val="20"/>
          <w:szCs w:val="20"/>
        </w:rPr>
        <w:t>.</w:t>
      </w:r>
    </w:p>
    <w:p w14:paraId="25CCE687" w14:textId="77777777" w:rsidR="00737342" w:rsidRPr="00332583" w:rsidRDefault="00737342" w:rsidP="00737342">
      <w:pPr>
        <w:spacing w:after="120"/>
        <w:ind w:left="66"/>
        <w:jc w:val="both"/>
        <w:rPr>
          <w:rFonts w:ascii="Times New Roman" w:hAnsi="Times New Roman"/>
          <w:bCs/>
          <w:iCs/>
          <w:sz w:val="18"/>
          <w:szCs w:val="18"/>
          <w:u w:val="single"/>
        </w:rPr>
      </w:pPr>
      <w:r w:rsidRPr="00332583">
        <w:rPr>
          <w:rFonts w:ascii="Times New Roman" w:eastAsia="Times New Roman" w:hAnsi="Times New Roman"/>
          <w:color w:val="000000"/>
          <w:sz w:val="20"/>
          <w:szCs w:val="20"/>
          <w:u w:val="single"/>
          <w:lang w:eastAsia="pl-PL"/>
        </w:rPr>
        <w:t>III. Skorygowaną w zakresie wprowadzonych zmian prognozę oddziaływania na środowisko, sporządzoną do projektu ww. planu miejscowego, obejmującą część tekstową i graficzną.</w:t>
      </w:r>
    </w:p>
    <w:p w14:paraId="40B494B9" w14:textId="77777777" w:rsidR="00737342" w:rsidRPr="008C06E4" w:rsidRDefault="00737342" w:rsidP="00737342">
      <w:pPr>
        <w:spacing w:after="120"/>
        <w:ind w:firstLine="340"/>
        <w:jc w:val="right"/>
        <w:rPr>
          <w:rFonts w:ascii="Times New Roman" w:hAnsi="Times New Roman"/>
          <w:sz w:val="20"/>
          <w:szCs w:val="20"/>
        </w:rPr>
      </w:pPr>
      <w:r w:rsidRPr="008C06E4">
        <w:rPr>
          <w:rFonts w:ascii="Times New Roman" w:hAnsi="Times New Roman"/>
          <w:sz w:val="20"/>
          <w:szCs w:val="20"/>
        </w:rPr>
        <w:t>Burmistrz Miasta Skoczowa</w:t>
      </w:r>
    </w:p>
    <w:p w14:paraId="6ABA4237" w14:textId="77777777" w:rsidR="00737342" w:rsidRPr="00A768C0" w:rsidRDefault="00737342" w:rsidP="00737342">
      <w:pPr>
        <w:spacing w:after="120"/>
        <w:ind w:right="423" w:firstLine="340"/>
        <w:jc w:val="right"/>
        <w:rPr>
          <w:rFonts w:ascii="Times New Roman" w:hAnsi="Times New Roman"/>
          <w:b/>
          <w:bCs/>
          <w:sz w:val="20"/>
          <w:szCs w:val="20"/>
        </w:rPr>
      </w:pPr>
      <w:r w:rsidRPr="00A768C0">
        <w:rPr>
          <w:rFonts w:ascii="Times New Roman" w:hAnsi="Times New Roman"/>
          <w:b/>
          <w:bCs/>
          <w:sz w:val="20"/>
          <w:szCs w:val="20"/>
        </w:rPr>
        <w:t>Rajmund Dedio</w:t>
      </w:r>
    </w:p>
    <w:p w14:paraId="068B1CFD" w14:textId="77777777" w:rsidR="00737342" w:rsidRDefault="00737342" w:rsidP="00737342">
      <w:pPr>
        <w:spacing w:after="120"/>
        <w:ind w:firstLine="340"/>
        <w:jc w:val="right"/>
        <w:rPr>
          <w:rFonts w:ascii="Times New Roman" w:hAnsi="Times New Roman"/>
          <w:sz w:val="20"/>
          <w:szCs w:val="20"/>
        </w:rPr>
      </w:pPr>
    </w:p>
    <w:p w14:paraId="21E3C3B2" w14:textId="61D4A5FA" w:rsidR="00737342" w:rsidRPr="00741BE6" w:rsidRDefault="00737342" w:rsidP="00737342">
      <w:pPr>
        <w:spacing w:after="120"/>
        <w:jc w:val="both"/>
        <w:rPr>
          <w:rFonts w:ascii="Times New Roman" w:hAnsi="Times New Roman"/>
          <w:sz w:val="18"/>
          <w:szCs w:val="18"/>
        </w:rPr>
        <w:sectPr w:rsidR="00737342" w:rsidRPr="00741BE6" w:rsidSect="00737342">
          <w:pgSz w:w="11906" w:h="16838"/>
          <w:pgMar w:top="568" w:right="1418" w:bottom="1247" w:left="1418" w:header="709" w:footer="709" w:gutter="0"/>
          <w:cols w:space="708"/>
          <w:docGrid w:linePitch="360"/>
        </w:sectPr>
      </w:pPr>
      <w:r w:rsidRPr="00741BE6">
        <w:rPr>
          <w:rFonts w:ascii="Times New Roman" w:hAnsi="Times New Roman"/>
          <w:sz w:val="18"/>
          <w:szCs w:val="18"/>
        </w:rPr>
        <w:t xml:space="preserve">Klauzula informacyjna RODO dostępna na stronie: </w:t>
      </w:r>
      <w:r w:rsidRPr="00A768C0">
        <w:rPr>
          <w:rFonts w:ascii="Times New Roman" w:hAnsi="Times New Roman"/>
          <w:sz w:val="18"/>
          <w:szCs w:val="18"/>
        </w:rPr>
        <w:t>https://bip.skoczow.pl/ogolny-obowiazek-informacy</w:t>
      </w:r>
    </w:p>
    <w:p w14:paraId="0AE6D241" w14:textId="77777777" w:rsidR="00A16423" w:rsidRDefault="00A16423"/>
    <w:sectPr w:rsidR="00A16423" w:rsidSect="00737342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BF3A0B"/>
    <w:multiLevelType w:val="hybridMultilevel"/>
    <w:tmpl w:val="69F2CD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8338F8"/>
    <w:multiLevelType w:val="hybridMultilevel"/>
    <w:tmpl w:val="568E0D76"/>
    <w:lvl w:ilvl="0" w:tplc="BA5839C8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num w:numId="1" w16cid:durableId="778450396">
    <w:abstractNumId w:val="0"/>
  </w:num>
  <w:num w:numId="2" w16cid:durableId="16303528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342"/>
    <w:rsid w:val="002767A0"/>
    <w:rsid w:val="00737342"/>
    <w:rsid w:val="00A16423"/>
    <w:rsid w:val="00EF24AA"/>
    <w:rsid w:val="00F000E2"/>
    <w:rsid w:val="00F44AE9"/>
    <w:rsid w:val="00FF7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3D3293"/>
  <w15:chartTrackingRefBased/>
  <w15:docId w15:val="{F6C6F201-7CF8-4C53-BA71-82D02CD19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7342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3734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3734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3734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3734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3734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3734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3734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3734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3734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734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3734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3734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3734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3734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3734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3734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3734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3734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3734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373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3734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3734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3734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37342"/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73734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3734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3734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3734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37342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uiPriority w:val="99"/>
    <w:unhideWhenUsed/>
    <w:rsid w:val="0073734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bip.skoczow.pl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743</Words>
  <Characters>4459</Characters>
  <Application>Microsoft Office Word</Application>
  <DocSecurity>0</DocSecurity>
  <Lines>37</Lines>
  <Paragraphs>10</Paragraphs>
  <ScaleCrop>false</ScaleCrop>
  <Company/>
  <LinksUpToDate>false</LinksUpToDate>
  <CharactersWithSpaces>5192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Fonfara-Krótki</dc:creator>
  <cp:keywords/>
  <dc:description/>
  <cp:lastModifiedBy>Aleksandra Fonfara-Krótki</cp:lastModifiedBy>
  <cp:revision>3</cp:revision>
  <cp:lastPrinted>2026-02-18T07:05:00Z</cp:lastPrinted>
  <dcterms:created xsi:type="dcterms:W3CDTF">2026-02-18T07:03:00Z</dcterms:created>
  <dcterms:modified xsi:type="dcterms:W3CDTF">2026-02-19T06:33:00Z</dcterms:modified>
</cp:coreProperties>
</file>