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7DAD" w14:textId="77777777" w:rsidR="00941C35" w:rsidRPr="00941C35" w:rsidRDefault="00941C35" w:rsidP="00941C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OBOWIĄZEK INFORMACYJNY „RODO”</w:t>
      </w:r>
    </w:p>
    <w:p w14:paraId="66FD48C9" w14:textId="6ADBA7E0" w:rsidR="00941C35" w:rsidRPr="00941C35" w:rsidRDefault="00941C35" w:rsidP="00941C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dla kandydata do pracy w Urzędzie Miejskim w Skoczowie</w:t>
      </w:r>
    </w:p>
    <w:p w14:paraId="714E3F2C" w14:textId="5951FFF2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Zgodnie z art. 13 ogólnego rozporządzenia o ochronie danych osobowych z dnia 27 kwietnia 2016 r.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(Dz. Urz. UE L 119 z 04.05.2016) informuję, iż:</w:t>
      </w:r>
    </w:p>
    <w:p w14:paraId="54BA60CE" w14:textId="77777777" w:rsid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I. ADMINISTRATOR DANYCH.</w:t>
      </w:r>
    </w:p>
    <w:p w14:paraId="06F613E2" w14:textId="413CCE12" w:rsidR="00941C35" w:rsidRP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Administratorem Pani/Pana danych osobowych jest Burmistrz Miasta Skoczowa reprezentujący Gminę Skoczów z siedzibą w Skoczowie, 43-430 Skoczów Rynek 1.</w:t>
      </w:r>
    </w:p>
    <w:p w14:paraId="5BB865CF" w14:textId="77777777" w:rsid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II. INSPEKTOR OCHRONY DANYCH.</w:t>
      </w:r>
    </w:p>
    <w:p w14:paraId="325FBF61" w14:textId="0D7EFCE4" w:rsidR="00941C35" w:rsidRP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Administrator wyznaczył Inspektora Ochrony Danych, z którym może się Pani/Pan skontaktować w sprawach związanych z ochroną danych osobowych, w następujący sposób:</w:t>
      </w:r>
    </w:p>
    <w:p w14:paraId="002F3D03" w14:textId="24DBB881" w:rsidR="00941C35" w:rsidRPr="00941C35" w:rsidRDefault="00941C35" w:rsidP="00941C35">
      <w:pPr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1) pod adresem poczty elektronicznej: </w:t>
      </w:r>
      <w:hyperlink r:id="rId4" w:history="1">
        <w:r w:rsidRPr="005453FE">
          <w:rPr>
            <w:rStyle w:val="Hipercze"/>
            <w:rFonts w:ascii="Times New Roman" w:hAnsi="Times New Roman" w:cs="Times New Roman"/>
            <w:sz w:val="20"/>
            <w:szCs w:val="20"/>
          </w:rPr>
          <w:t>iod@um.skoczow.pl</w:t>
        </w:r>
      </w:hyperlink>
      <w:r>
        <w:rPr>
          <w:rFonts w:ascii="Times New Roman" w:hAnsi="Times New Roman" w:cs="Times New Roman"/>
          <w:sz w:val="20"/>
          <w:szCs w:val="20"/>
        </w:rPr>
        <w:br/>
      </w:r>
      <w:r w:rsidR="00D84601">
        <w:rPr>
          <w:rFonts w:ascii="Times New Roman" w:hAnsi="Times New Roman" w:cs="Times New Roman"/>
          <w:sz w:val="20"/>
          <w:szCs w:val="20"/>
        </w:rPr>
        <w:t>2</w:t>
      </w:r>
      <w:r w:rsidRPr="00941C35">
        <w:rPr>
          <w:rFonts w:ascii="Times New Roman" w:hAnsi="Times New Roman" w:cs="Times New Roman"/>
          <w:sz w:val="20"/>
          <w:szCs w:val="20"/>
        </w:rPr>
        <w:t>) pisemnie na adres siedziby Administratora.</w:t>
      </w:r>
    </w:p>
    <w:p w14:paraId="343B72F5" w14:textId="77777777" w:rsid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III. PODSTAWA PRAWNA I CELE PRZETWARZANIA DANYCH OSOBOWYCH.</w:t>
      </w:r>
    </w:p>
    <w:p w14:paraId="59D9C696" w14:textId="7DCCC8AC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1) Dane osobowe są zbierane w celu przeprowadzenia rekrutacji na wolne stanowisko pracy w Urzędzie Miejskim w Skoczowie – na podstawie art.221 §1 Ustawy z dnia 26 czerwca 1974 r. Kodeks pracy (tekst jednolity Dz.U.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z 2020 r. poz. 1320 z późn. zm.) oraz art. 6 i 13 Ustawy z dnia 21 listopada 2008 r. o pracownikach samorządowych (tekst jednolity Dz.U. z 2019 r. poz. 1282</w:t>
      </w:r>
      <w:r>
        <w:rPr>
          <w:rFonts w:ascii="Times New Roman" w:hAnsi="Times New Roman" w:cs="Times New Roman"/>
          <w:sz w:val="20"/>
          <w:szCs w:val="20"/>
        </w:rPr>
        <w:t xml:space="preserve"> z późn. zm.</w:t>
      </w:r>
      <w:r w:rsidRPr="00941C35">
        <w:rPr>
          <w:rFonts w:ascii="Times New Roman" w:hAnsi="Times New Roman" w:cs="Times New Roman"/>
          <w:sz w:val="20"/>
          <w:szCs w:val="20"/>
        </w:rPr>
        <w:t>), a w pozostałym zakresie na podstawie zgody osoby, której dane dotyczą.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CB6A5B" w14:textId="24BC13E1" w:rsidR="00941C35" w:rsidRDefault="00941C35" w:rsidP="00941C35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a) Pani/Pana dane osobowe zawarte w składanych dokumentach aplikacyjnych będą przetwarzane wyłącznie na potrzeby postępowania rekrutacyjnego. Obowiązek podania, przez kandydatów do zatrudnienia, danych osobowych wynika z art. 6 ust. 1 lit. c) oraz art. 9 ust. 2 lit. b) RODO - ustawa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z dnia 26 czerwca 1974r. Kodeks pracy oraz ustawa z dnia 21 listopada 2008r. o pracownikach samorządowych.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b) dodatkowe dane osobowe kandydata do zatrudnienia, stanowiące tzw. „dane „zwykłe”, podane przez kandydata dobrowolnie (nie wymagane zgodnie z przepisami wskazanymi w ust. a), będą przetwarzane w oparciu o art. 6 ust. 1 lit. a) RODO, na podstawie zgody udzielonej przez kandydata.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c) dodatkowe dane osobowe kandydata do zatrudnienia, stanowiące szczególne kategorie podane przez kandydata dobrowolnie (nie wymagane zgodnie z przepisami wskazanymi w pkt a), będą przetwarzane w oparciu o art. 9 ust. 2 lit. a) na podstawie zgody udzielonej przez kandydata.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0664F56" w14:textId="3EE15D77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2) W razie zatrudnienia kandydata dane osobowe będą przetwarzane w celu realizacji obowiązków pracodawcy związanych z zatrudnieniem. </w:t>
      </w:r>
    </w:p>
    <w:p w14:paraId="00DDC099" w14:textId="77777777" w:rsid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IV. ODBIORCY DANYCH OSOBOWYCH.</w:t>
      </w:r>
    </w:p>
    <w:p w14:paraId="7C00A498" w14:textId="4C33F8D4" w:rsidR="00941C35" w:rsidRPr="00941C35" w:rsidRDefault="00941C35" w:rsidP="001E3BFB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Pani/Pana dane osobowe mogą być przekazane wyłącznie podmiotom, które uprawnione są do ich otrzymania przepisami prawa. Ponadto mogą być one przekazywane podmiotom przetwarzającym je na zlecenie Administratora (np.: podmiotom serwisującym systemy informatyczne/ teleinformatyczne i aplikacje, w których przetwarzane są dane osobowe) oraz podmiotom uprawnionym do ich uzyskania (np.: banki, Poczta Polska, firmy kurierskie, Radcy Prawni czy Adwokaci itp.).</w:t>
      </w:r>
    </w:p>
    <w:p w14:paraId="3FB7464B" w14:textId="77777777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V. OKRES PRZECHOWYWANIA DANYCH OSOBOWYCH.</w:t>
      </w:r>
    </w:p>
    <w:p w14:paraId="7701451A" w14:textId="0FA47CAD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Po spełnieniu celu, dla którego Pani/Pana dane zostały zebrane, mogą one być przechowywane jedynie w celach archiwalnych. Pani/Pana dane, które zostały zebrane w procedurze naboru będą przechowywane przez okres 3 miesięcy od dnia nawiązania stosunku pracy z Kandydatką/Kandydatem, która/y wygrała/wygrał w danej procedurze naboru. Kandydaci, którzy chcieliby odebrać złożone w danej procedurze naboru dokumenty powinni to uczynić osobiście w siedzibie Urzędu Miejskiego w Skoczowie w terminie 7 dni roboczych od dnia upływu okresu 3 miesięcy, o którym mowa wyżej, po którym to okresie oferty zostaną niezwłocznie zniszczone. </w:t>
      </w:r>
    </w:p>
    <w:p w14:paraId="3317FDB2" w14:textId="25C0688D" w:rsidR="001E2823" w:rsidRDefault="00B76679" w:rsidP="00B76679">
      <w:pPr>
        <w:jc w:val="both"/>
        <w:rPr>
          <w:rFonts w:ascii="Times New Roman" w:hAnsi="Times New Roman" w:cs="Times New Roman"/>
          <w:sz w:val="20"/>
          <w:szCs w:val="20"/>
        </w:rPr>
      </w:pPr>
      <w:r w:rsidRPr="00B76679">
        <w:rPr>
          <w:rFonts w:ascii="Times New Roman" w:hAnsi="Times New Roman" w:cs="Times New Roman"/>
          <w:sz w:val="20"/>
          <w:szCs w:val="20"/>
        </w:rPr>
        <w:t>W przypadku wyrażonej przez Pani</w:t>
      </w:r>
      <w:r>
        <w:rPr>
          <w:rFonts w:ascii="Times New Roman" w:hAnsi="Times New Roman" w:cs="Times New Roman"/>
          <w:sz w:val="20"/>
          <w:szCs w:val="20"/>
        </w:rPr>
        <w:t>ą</w:t>
      </w:r>
      <w:r w:rsidRPr="00B76679">
        <w:rPr>
          <w:rFonts w:ascii="Times New Roman" w:hAnsi="Times New Roman" w:cs="Times New Roman"/>
          <w:sz w:val="20"/>
          <w:szCs w:val="20"/>
        </w:rPr>
        <w:t>/Pana zgody na wykorzystywane danych osobowych dla celów przyszłych rekrutacji, Pani</w:t>
      </w:r>
      <w:r>
        <w:rPr>
          <w:rFonts w:ascii="Times New Roman" w:hAnsi="Times New Roman" w:cs="Times New Roman"/>
          <w:sz w:val="20"/>
          <w:szCs w:val="20"/>
        </w:rPr>
        <w:t>/</w:t>
      </w:r>
      <w:r w:rsidRPr="00B76679">
        <w:rPr>
          <w:rFonts w:ascii="Times New Roman" w:hAnsi="Times New Roman" w:cs="Times New Roman"/>
          <w:sz w:val="20"/>
          <w:szCs w:val="20"/>
        </w:rPr>
        <w:t xml:space="preserve">Pana dane będą przechowywane przez </w:t>
      </w:r>
      <w:r>
        <w:rPr>
          <w:rFonts w:ascii="Times New Roman" w:hAnsi="Times New Roman" w:cs="Times New Roman"/>
          <w:sz w:val="20"/>
          <w:szCs w:val="20"/>
        </w:rPr>
        <w:t>12</w:t>
      </w:r>
      <w:r w:rsidRPr="00B76679">
        <w:rPr>
          <w:rFonts w:ascii="Times New Roman" w:hAnsi="Times New Roman" w:cs="Times New Roman"/>
          <w:sz w:val="20"/>
          <w:szCs w:val="20"/>
        </w:rPr>
        <w:t xml:space="preserve"> miesięcy.</w:t>
      </w:r>
    </w:p>
    <w:p w14:paraId="389EABB4" w14:textId="3D0CE773" w:rsid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lastRenderedPageBreak/>
        <w:t>VI. PRAWA OSÓB, KTÓRYCH DANE DOTYCZĄ, W TYM DOSTĘPU DO DANYCH OSOBOWYCH.</w:t>
      </w:r>
    </w:p>
    <w:p w14:paraId="711FEF4F" w14:textId="75135380" w:rsidR="00941C35" w:rsidRP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Na zasadach określonych przepisami RODO, posiada Pani/Pan prawo do żądania od administratora: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1.</w:t>
      </w:r>
      <w:r w:rsidR="00837541">
        <w:rPr>
          <w:rFonts w:ascii="Times New Roman" w:hAnsi="Times New Roman" w:cs="Times New Roman"/>
          <w:sz w:val="20"/>
          <w:szCs w:val="20"/>
        </w:rPr>
        <w:t>d</w:t>
      </w:r>
      <w:r w:rsidRPr="00941C35">
        <w:rPr>
          <w:rFonts w:ascii="Times New Roman" w:hAnsi="Times New Roman" w:cs="Times New Roman"/>
          <w:sz w:val="20"/>
          <w:szCs w:val="20"/>
        </w:rPr>
        <w:t>ostępu do treści swoich danych osobowych,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2.sprostowania (poprawienia) swoich danych osobowych,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3.usunięcia swoich danych osobowych jeśli przetwarzanie odbywa się na podstawie art. 6 ust. 1, lit. a) lub art. 9 ust. 2, lit. a)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4.ograniczenia przetwarzania swoich danych osobowych,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5.przenoszenia swoich danych osobowych.</w:t>
      </w:r>
    </w:p>
    <w:p w14:paraId="712C8AE1" w14:textId="77777777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VII. PRAWO DO COFNIĘCIA ZGODY.</w:t>
      </w:r>
    </w:p>
    <w:p w14:paraId="0FFD649F" w14:textId="46BF42A2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W przypadkach, gdy do przetwarzania danych osobowych była wymagana zgoda, zawsze ma Pani/Pan prawo jej nie wyrazić, a w przypadku jej wcześniejszego wyrażenia, do cofnięcia udzielonej zgody. Wycofanie zgody na przetwarzanie danych nie ma wpływu na przetwarzanie danych do zatrudnienia do momentu jej wycofania.</w:t>
      </w:r>
    </w:p>
    <w:p w14:paraId="0709D82B" w14:textId="77777777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VIII. PRAWO WNIESIENIA SKARGI DO ORGANU NADZORCZEGO.</w:t>
      </w:r>
    </w:p>
    <w:p w14:paraId="34B4537B" w14:textId="7B1769A3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Gdy uzna Pani/Pan, iż przetwarzanie Pani/Pana danych osobowych narusza przepisy o ochronie danych osobowych, przysługuje Pani/Panu prawo do wniesienia skargi do organu nadzorczego, którym jest Prezes Urzędu Ochrony Danych Osobowych, ul. Stawki 2, 00-193 Warszawa.</w:t>
      </w:r>
    </w:p>
    <w:p w14:paraId="06920151" w14:textId="4C3C9783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IX. INFORMACJA O WYMOGU/DOBROWOLNOŚCI PODANIA DANYCH ORAZ KONSEKWENCJACH NIEPODANIA DANYCH OSOBOWYCH.</w:t>
      </w:r>
    </w:p>
    <w:p w14:paraId="56644A90" w14:textId="4B8D5BD3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Podanie danych wskazanych w ogłoszeniu o naborze jest wymogiem ustawowym, a w pozostałym zakresie – dobrowolne. Niepodanie danych ustawowych skutkuje brakiem rozpatrzenia kandydatury.</w:t>
      </w:r>
    </w:p>
    <w:p w14:paraId="608D5013" w14:textId="77777777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X. ZAUTOMATYZOWANE PODEJMOWANIE DECYZJI, PROFILOWANIE.</w:t>
      </w:r>
    </w:p>
    <w:p w14:paraId="1AC7DC9B" w14:textId="267C675F" w:rsidR="00E17174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Pani/Pana dane osobowe nie będą profilowane ani też nie będą podlegały zautomatyzowanemu podejmowaniu decyzji.</w:t>
      </w:r>
    </w:p>
    <w:p w14:paraId="0D966A5A" w14:textId="5E7AB312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434921B" w14:textId="0FD5E41D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B9CD8E5" w14:textId="6B39910C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7E5A9E" w14:textId="7C67308B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DBE39D6" w14:textId="25BD8B9A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3A16A02" w14:textId="42D1A371" w:rsidR="00941C35" w:rsidRPr="00941C35" w:rsidRDefault="00941C35" w:rsidP="00941C35">
      <w:pPr>
        <w:ind w:left="42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                 (data i podpis)</w:t>
      </w:r>
    </w:p>
    <w:sectPr w:rsidR="00941C35" w:rsidRPr="00941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C35"/>
    <w:rsid w:val="00101CAE"/>
    <w:rsid w:val="001E2823"/>
    <w:rsid w:val="001E3BFB"/>
    <w:rsid w:val="002501D6"/>
    <w:rsid w:val="00837541"/>
    <w:rsid w:val="00870748"/>
    <w:rsid w:val="008C57AA"/>
    <w:rsid w:val="00941C35"/>
    <w:rsid w:val="00A97203"/>
    <w:rsid w:val="00AB5D3D"/>
    <w:rsid w:val="00B76679"/>
    <w:rsid w:val="00D84601"/>
    <w:rsid w:val="00E17174"/>
    <w:rsid w:val="00F0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DA47"/>
  <w15:chartTrackingRefBased/>
  <w15:docId w15:val="{EEA36A63-5923-44AA-B88F-F5AE82546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41C3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1C3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41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um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Gaszczyk</dc:creator>
  <cp:keywords/>
  <dc:description/>
  <cp:lastModifiedBy>Paulina Gaszczyk</cp:lastModifiedBy>
  <cp:revision>3</cp:revision>
  <dcterms:created xsi:type="dcterms:W3CDTF">2024-08-07T11:58:00Z</dcterms:created>
  <dcterms:modified xsi:type="dcterms:W3CDTF">2026-01-16T08:33:00Z</dcterms:modified>
</cp:coreProperties>
</file>