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3DC58" w14:textId="77777777" w:rsidR="007806F9" w:rsidRPr="007806F9" w:rsidRDefault="007806F9" w:rsidP="007806F9">
      <w:pPr>
        <w:spacing w:after="0" w:line="276" w:lineRule="auto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7806F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OGŁOSZENIE</w:t>
      </w:r>
    </w:p>
    <w:p w14:paraId="19290984" w14:textId="77777777" w:rsidR="007806F9" w:rsidRPr="007806F9" w:rsidRDefault="007806F9" w:rsidP="007806F9">
      <w:pPr>
        <w:spacing w:after="120" w:line="276" w:lineRule="auto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7806F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o ponownym wyłożeniu do publicznego wglądu projektu miejscowego planu zagospodarowania przestrzennego miasta Skoczowa obręb 1 i 4</w:t>
      </w:r>
    </w:p>
    <w:p w14:paraId="565ED602" w14:textId="77777777" w:rsidR="007806F9" w:rsidRPr="007806F9" w:rsidRDefault="007806F9" w:rsidP="007806F9">
      <w:pPr>
        <w:spacing w:after="120" w:line="276" w:lineRule="auto"/>
        <w:ind w:firstLine="34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7806F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Na podstawie art. 17 pkt 9 i 11 ustawy z dnia 27 marca 2003 r. o planowaniu i zagospodarowaniu przestrzennym (t. j. Dz. U. z 2024 r. poz. 1130 z późn. zm.) w związku z art. 67 ust. 3 pkt 4 ustawy z dnia 7 lipca 2023 r. o zmianie ustawy o planowaniu i zagospodarowaniu przestrzennym oraz niektórych innych ustaw (Dz. U. z 2023 r., poz. 1688) oraz art. 54 ust. 2 i 3 ustawy z dnia 3 października 2008 r. o udostępnianiu informacji o środowisku i jego ochronie, udziale społeczeństwa w ochronie środowiska oraz o ocenach oddziaływania na środowisko (t. j. Dz. z 2024 r. poz. 1112 z późn. zm.) oraz Uchwały Nr XXVII/317/2017 Rady Miejskiej Skoczowa z dnia 21 lutego 2017 r. w sprawie przystąpienia do sporządzenia </w:t>
      </w:r>
      <w:r w:rsidRPr="007806F9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miejscowego planu zagospodarowania przestrzennego miasta Skoczowa obręb 1 i 4</w:t>
      </w:r>
    </w:p>
    <w:p w14:paraId="0F44E864" w14:textId="77777777" w:rsidR="007806F9" w:rsidRPr="007806F9" w:rsidRDefault="007806F9" w:rsidP="007806F9">
      <w:pPr>
        <w:spacing w:after="0" w:line="276" w:lineRule="auto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7806F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zawiadamiam</w:t>
      </w:r>
    </w:p>
    <w:p w14:paraId="6193F9C0" w14:textId="77777777" w:rsidR="007806F9" w:rsidRPr="007806F9" w:rsidRDefault="007806F9" w:rsidP="007806F9">
      <w:pPr>
        <w:spacing w:after="120" w:line="276" w:lineRule="auto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7806F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o ponownym wyłożeniu do publicznego wglądu projektu miejscowego planu zagospodarowania przestrzennego miasta Skoczowa obręb 1 i 4</w:t>
      </w:r>
    </w:p>
    <w:p w14:paraId="04E12826" w14:textId="77777777" w:rsidR="007806F9" w:rsidRPr="007806F9" w:rsidRDefault="007806F9" w:rsidP="007806F9">
      <w:pPr>
        <w:spacing w:after="12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7806F9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wraz z prognozą oddziaływania na środowisko,</w:t>
      </w:r>
      <w:r w:rsidRPr="007806F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która jest dokumentem</w:t>
      </w:r>
      <w:r w:rsidRPr="007806F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</w:t>
      </w:r>
      <w:r w:rsidRPr="007806F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wymagającym przeprowadzenia strategicznej oceny oddziaływania na środowisko </w:t>
      </w:r>
      <w:r w:rsidRPr="007806F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w dniach od 28.11.2025 r. do 19.12.2025 r. </w:t>
      </w:r>
      <w:r w:rsidRPr="007806F9">
        <w:rPr>
          <w:rFonts w:ascii="Arial" w:eastAsia="Calibri" w:hAnsi="Arial" w:cs="Arial"/>
          <w:kern w:val="0"/>
          <w:sz w:val="20"/>
          <w:szCs w:val="20"/>
          <w14:ligatures w14:val="none"/>
        </w:rPr>
        <w:t>na stronie</w:t>
      </w:r>
      <w:r w:rsidRPr="007806F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</w:t>
      </w:r>
      <w:r w:rsidRPr="007806F9">
        <w:rPr>
          <w:rFonts w:ascii="Arial" w:eastAsia="Calibri" w:hAnsi="Arial" w:cs="Arial"/>
          <w:kern w:val="0"/>
          <w:sz w:val="20"/>
          <w:szCs w:val="20"/>
          <w14:ligatures w14:val="none"/>
        </w:rPr>
        <w:t>internetowej Biuletynu Informacji Publicznej Urzędu Miejskiego w Skoczowie (</w:t>
      </w:r>
      <w:hyperlink r:id="rId5" w:history="1">
        <w:r w:rsidRPr="007806F9">
          <w:rPr>
            <w:rFonts w:ascii="Arial" w:eastAsia="Calibri" w:hAnsi="Arial" w:cs="Arial"/>
            <w:color w:val="0000FF"/>
            <w:kern w:val="0"/>
            <w:sz w:val="20"/>
            <w:szCs w:val="20"/>
            <w:u w:val="single"/>
            <w14:ligatures w14:val="none"/>
          </w:rPr>
          <w:t>https://bip.skoczow.pl/</w:t>
        </w:r>
      </w:hyperlink>
      <w:r w:rsidRPr="007806F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) oraz w siedzibie Urzędu Miejskiego w Skoczowie, ul. Rynek 1, 43-430 Skoczów, </w:t>
      </w:r>
      <w:r w:rsidRPr="007806F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pokój nr 27, w godzinach pracy urzędu.</w:t>
      </w:r>
    </w:p>
    <w:p w14:paraId="4CCDF4C6" w14:textId="4AB4FD7F" w:rsidR="007806F9" w:rsidRPr="007806F9" w:rsidRDefault="007806F9" w:rsidP="007806F9">
      <w:pPr>
        <w:spacing w:after="120" w:line="276" w:lineRule="auto"/>
        <w:ind w:firstLine="340"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7806F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Dyskusja publiczna nad rozwiązaniami przyjętymi w projekcie planu</w:t>
      </w:r>
      <w:r w:rsidRPr="007806F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odbędzie się </w:t>
      </w:r>
      <w:r w:rsidRPr="007806F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w dniu 10.12.2025 r., </w:t>
      </w:r>
      <w:r w:rsidRPr="007806F9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 godz. 11:00,</w:t>
      </w:r>
      <w:r w:rsidRPr="007806F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</w:t>
      </w:r>
      <w:r w:rsidRPr="007806F9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w </w:t>
      </w:r>
      <w:r w:rsidR="000D1990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Urzędzie Miejskim w Skoczowie</w:t>
      </w:r>
      <w:r w:rsidRPr="007806F9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, Rynek 3, 43-430 Skoczów, sala sesyjna</w:t>
      </w:r>
      <w:r w:rsidRPr="007806F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.</w:t>
      </w:r>
    </w:p>
    <w:p w14:paraId="143427E6" w14:textId="77777777" w:rsidR="007806F9" w:rsidRPr="007806F9" w:rsidRDefault="007806F9" w:rsidP="007806F9">
      <w:pPr>
        <w:spacing w:after="120" w:line="276" w:lineRule="auto"/>
        <w:ind w:firstLine="34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7806F9">
        <w:rPr>
          <w:rFonts w:ascii="Arial" w:eastAsia="Calibri" w:hAnsi="Arial" w:cs="Arial"/>
          <w:kern w:val="0"/>
          <w:sz w:val="20"/>
          <w:szCs w:val="20"/>
          <w14:ligatures w14:val="none"/>
        </w:rPr>
        <w:t>Zgodnie z art. 18 ust. 1 ustawy z dnia 27 marca 2003 r. o planowaniu i zagospodarowaniu przestrzennym (t. j. Dz. U. z 2024 r. poz. 1130 z późn. zm.) każdy, kto kwestionuje ustalenia przyjęte w projekcie planu miejscowego, może wnieść uwagi.</w:t>
      </w:r>
    </w:p>
    <w:p w14:paraId="2FEB5F79" w14:textId="77777777" w:rsidR="007806F9" w:rsidRPr="007806F9" w:rsidRDefault="007806F9" w:rsidP="007806F9">
      <w:pPr>
        <w:spacing w:after="0" w:line="276" w:lineRule="auto"/>
        <w:ind w:firstLine="34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7806F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Uwagi należy składać do Burmistrza Miasta Skoczowa: </w:t>
      </w:r>
    </w:p>
    <w:p w14:paraId="73BA7248" w14:textId="77777777" w:rsidR="007806F9" w:rsidRPr="007806F9" w:rsidRDefault="007806F9" w:rsidP="007806F9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7806F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w formie pisemnej</w:t>
      </w:r>
      <w:r w:rsidRPr="007806F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na adres: Urząd Miejski w Skoczowie, ul. Rynek 1, 43-430 Skoczów,</w:t>
      </w:r>
    </w:p>
    <w:p w14:paraId="52BF1F61" w14:textId="77777777" w:rsidR="007806F9" w:rsidRPr="007806F9" w:rsidRDefault="007806F9" w:rsidP="007806F9">
      <w:pPr>
        <w:numPr>
          <w:ilvl w:val="0"/>
          <w:numId w:val="1"/>
        </w:numPr>
        <w:spacing w:after="0" w:line="276" w:lineRule="auto"/>
        <w:ind w:left="357" w:hanging="357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7806F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ustnie do protokołu</w:t>
      </w:r>
      <w:r w:rsidRPr="007806F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w Urzędzie Miejskim w Skoczowie, ul. Rynek 1, 43-430 Skoczów;</w:t>
      </w:r>
    </w:p>
    <w:p w14:paraId="0923A362" w14:textId="77777777" w:rsidR="007806F9" w:rsidRPr="007806F9" w:rsidRDefault="007806F9" w:rsidP="007806F9">
      <w:pPr>
        <w:numPr>
          <w:ilvl w:val="0"/>
          <w:numId w:val="1"/>
        </w:numPr>
        <w:spacing w:after="120" w:line="276" w:lineRule="auto"/>
        <w:ind w:left="357" w:hanging="357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7806F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w formie elektronicznej</w:t>
      </w:r>
      <w:r w:rsidRPr="007806F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poprzez Elektroniczną Platformę Usług Administracji Publicznej e-PUAP lub na adres e-mail: um@um.skoczow.pl</w:t>
      </w:r>
    </w:p>
    <w:p w14:paraId="373FA398" w14:textId="77777777" w:rsidR="007806F9" w:rsidRPr="007806F9" w:rsidRDefault="007806F9" w:rsidP="007806F9">
      <w:pPr>
        <w:spacing w:after="120" w:line="276" w:lineRule="auto"/>
        <w:jc w:val="both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 w:rsidRPr="007806F9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z podaniem imienia i nazwiska lub nazwy jednostki organizacyjnej i adresu, oznaczenia nieruchomości, której uwaga dotyczy,</w:t>
      </w:r>
      <w:r w:rsidRPr="007806F9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w nieprzekraczalnym terminie do dnia 02.01.2026 r.</w:t>
      </w:r>
    </w:p>
    <w:p w14:paraId="1F73D284" w14:textId="77777777" w:rsidR="007806F9" w:rsidRPr="007806F9" w:rsidRDefault="007806F9" w:rsidP="007806F9">
      <w:pPr>
        <w:spacing w:after="120" w:line="276" w:lineRule="auto"/>
        <w:ind w:firstLine="34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7806F9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Zgodnie z art. 46 ust.1 pkt 1 oraz art. 54 ust. 2, 3 ustawy o udostępnianiu informacji o środowisku i jego ochronie, udziale społeczeństwa w ochronie środowiska oraz o ocenach oddziaływania na środowisko projekt miejscowego planu zagospodarowania przestrzennego podlega strategicznej ocenie oddziaływania na środowisko, z zapewnieniem możliwości udziału społeczeństwa w okresie udostępnienia go do publicznego wglądu. Uwagi w postępowaniu w sprawie strategicznej oceny oddziaływania na środowisko - stosownie do przepisu art. 54 ust. 3 w/w ustawy - należy składać do Burmistrza Miasta Skoczowa na zasadach i w terminie określonym powyżej. </w:t>
      </w:r>
    </w:p>
    <w:p w14:paraId="2C22A7BE" w14:textId="3392F0FD" w:rsidR="007806F9" w:rsidRPr="007806F9" w:rsidRDefault="007806F9" w:rsidP="007806F9">
      <w:pPr>
        <w:spacing w:after="120" w:line="276" w:lineRule="auto"/>
        <w:ind w:firstLine="340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7806F9">
        <w:rPr>
          <w:rFonts w:ascii="Arial" w:eastAsia="Calibri" w:hAnsi="Arial" w:cs="Arial"/>
          <w:kern w:val="0"/>
          <w:sz w:val="20"/>
          <w:szCs w:val="20"/>
          <w14:ligatures w14:val="none"/>
        </w:rPr>
        <w:t>Organem właściwym do rozpatrzenia uwag jest Burmistrz Miasta Skoczowa.</w:t>
      </w:r>
    </w:p>
    <w:p w14:paraId="0AE4EEEC" w14:textId="77777777" w:rsidR="007806F9" w:rsidRDefault="007806F9" w:rsidP="007806F9">
      <w:pPr>
        <w:spacing w:after="0" w:line="276" w:lineRule="auto"/>
        <w:ind w:left="5664"/>
        <w:jc w:val="center"/>
        <w:rPr>
          <w:rFonts w:ascii="Arial" w:eastAsia="Calibri" w:hAnsi="Arial" w:cs="Arial"/>
          <w:kern w:val="0"/>
          <w:sz w:val="21"/>
          <w:szCs w:val="21"/>
          <w14:ligatures w14:val="none"/>
        </w:rPr>
      </w:pPr>
    </w:p>
    <w:p w14:paraId="66255577" w14:textId="2733D7A7" w:rsidR="007806F9" w:rsidRPr="007806F9" w:rsidRDefault="007806F9" w:rsidP="007806F9">
      <w:pPr>
        <w:spacing w:after="0" w:line="276" w:lineRule="auto"/>
        <w:ind w:left="5664"/>
        <w:jc w:val="center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7806F9">
        <w:rPr>
          <w:rFonts w:ascii="Arial" w:eastAsia="Calibri" w:hAnsi="Arial" w:cs="Arial"/>
          <w:kern w:val="0"/>
          <w:sz w:val="20"/>
          <w:szCs w:val="20"/>
          <w14:ligatures w14:val="none"/>
        </w:rPr>
        <w:t>Burmistrz Miasta Skoczowa</w:t>
      </w:r>
    </w:p>
    <w:p w14:paraId="4889FCE3" w14:textId="77777777" w:rsidR="007806F9" w:rsidRPr="007806F9" w:rsidRDefault="007806F9" w:rsidP="007806F9">
      <w:pPr>
        <w:spacing w:after="120" w:line="276" w:lineRule="auto"/>
        <w:ind w:firstLine="340"/>
        <w:jc w:val="right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D7AC647" w14:textId="77777777" w:rsidR="007806F9" w:rsidRPr="007806F9" w:rsidRDefault="007806F9" w:rsidP="007806F9">
      <w:pPr>
        <w:spacing w:after="120" w:line="276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2832B67A" w14:textId="13E47C54" w:rsidR="00FB789B" w:rsidRDefault="007806F9" w:rsidP="007806F9">
      <w:pPr>
        <w:spacing w:after="120" w:line="276" w:lineRule="auto"/>
        <w:jc w:val="both"/>
      </w:pPr>
      <w:r w:rsidRPr="007806F9">
        <w:rPr>
          <w:rFonts w:ascii="Arial" w:eastAsia="Calibri" w:hAnsi="Arial" w:cs="Arial"/>
          <w:kern w:val="0"/>
          <w:sz w:val="18"/>
          <w:szCs w:val="18"/>
          <w14:ligatures w14:val="none"/>
        </w:rPr>
        <w:t>Klauzula informacyjna RODO dostępna na stronie: https://bip.skoczow.pl/ogolny-obowiazek-informacy</w:t>
      </w:r>
      <w:r>
        <w:rPr>
          <w:rFonts w:ascii="Arial" w:eastAsia="Calibri" w:hAnsi="Arial" w:cs="Arial"/>
          <w:kern w:val="0"/>
          <w:sz w:val="18"/>
          <w:szCs w:val="18"/>
          <w14:ligatures w14:val="none"/>
        </w:rPr>
        <w:t>jny</w:t>
      </w:r>
    </w:p>
    <w:sectPr w:rsidR="00FB7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BF3A0B"/>
    <w:multiLevelType w:val="hybridMultilevel"/>
    <w:tmpl w:val="69F2C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83808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6F9"/>
    <w:rsid w:val="000D1990"/>
    <w:rsid w:val="001938C7"/>
    <w:rsid w:val="007806F9"/>
    <w:rsid w:val="00B37AFD"/>
    <w:rsid w:val="00BC3DFE"/>
    <w:rsid w:val="00F93828"/>
    <w:rsid w:val="00FB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C368A"/>
  <w15:chartTrackingRefBased/>
  <w15:docId w15:val="{D4C49174-3D72-48F6-A76E-0D9902546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806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06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06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06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06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06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06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06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06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06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06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06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06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06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06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06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06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06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06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06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06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06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06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06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06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06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06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06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06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ip.skoczow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474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Danel</dc:creator>
  <cp:keywords/>
  <dc:description/>
  <cp:lastModifiedBy>Anita Danel</cp:lastModifiedBy>
  <cp:revision>3</cp:revision>
  <dcterms:created xsi:type="dcterms:W3CDTF">2025-11-18T07:48:00Z</dcterms:created>
  <dcterms:modified xsi:type="dcterms:W3CDTF">2025-11-18T08:06:00Z</dcterms:modified>
</cp:coreProperties>
</file>