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232D" w14:textId="77777777"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64ED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329C69F0" w14:textId="77777777" w:rsidR="00864ED9" w:rsidRPr="00864ED9" w:rsidRDefault="00864ED9" w:rsidP="00864ED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>z dnia .................... 2022 r.</w:t>
      </w:r>
    </w:p>
    <w:p w14:paraId="3598E7F1" w14:textId="77777777" w:rsidR="00864ED9" w:rsidRPr="00864ED9" w:rsidRDefault="00864ED9" w:rsidP="00864ED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XXXI/357/2021 z dnia 24 listopada 2021 r. Rady Miejskiej Skoczowa w sprawie wyboru metody ustalenia wysokości opłaty za gospodarowanie odpadami komunalnymi oraz ustalenia stawki takiej opłaty</w:t>
      </w:r>
    </w:p>
    <w:p w14:paraId="4606D487" w14:textId="77777777" w:rsidR="00864ED9" w:rsidRPr="00864ED9" w:rsidRDefault="00864ED9" w:rsidP="0086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>Na podstawie art. 18 ust. 2 pkt 15, art. 40 ust.1 ustawy z dnia 8 marca 1990 r. o samorządzie gminnym (tekst jednolity: Dz. U. z 2022 r. poz. 559 z </w:t>
      </w:r>
      <w:proofErr w:type="spellStart"/>
      <w:r w:rsidRPr="00864ED9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864ED9">
        <w:rPr>
          <w:rFonts w:ascii="Times New Roman" w:eastAsia="Times New Roman" w:hAnsi="Times New Roman" w:cs="Times New Roman"/>
          <w:lang w:eastAsia="pl-PL"/>
        </w:rPr>
        <w:t>. zm.), art. 6j ust. 1 pkt 1, ust. 3, 3b, art. 6k ust. 1–3 ustawy z dnia 13 września 1996 r. o utrzymaniu porządku i czystości w gminach (tekst jednolity: Dz. U. z 2022 r. poz. 1297 z </w:t>
      </w:r>
      <w:proofErr w:type="spellStart"/>
      <w:r w:rsidRPr="00864ED9">
        <w:rPr>
          <w:rFonts w:ascii="Times New Roman" w:eastAsia="Times New Roman" w:hAnsi="Times New Roman" w:cs="Times New Roman"/>
          <w:lang w:eastAsia="pl-PL"/>
        </w:rPr>
        <w:t>późń</w:t>
      </w:r>
      <w:proofErr w:type="spellEnd"/>
      <w:r w:rsidRPr="00864ED9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Pr="00864ED9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uchwałą nr XXI/235/2016 Rady Miejskiej Skoczowa </w:t>
      </w:r>
      <w:r w:rsidRPr="00864ED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23 sierpnia 2016 r. w sprawie postanowienia o odbieraniu odpadów komunalnych od właścicieli </w:t>
      </w:r>
      <w:r w:rsidRPr="00864ED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nieruchomości, na których nie zamieszkują mieszkańcy, a powstają odpady komunalne (Dz. Urz. Woj. Śl. z 2016 r. poz. 4454) </w:t>
      </w:r>
    </w:p>
    <w:p w14:paraId="0F141FEE" w14:textId="77777777" w:rsidR="00864ED9" w:rsidRPr="00864ED9" w:rsidRDefault="00864ED9" w:rsidP="00864ED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br/>
        <w:t>uchwala:</w:t>
      </w:r>
    </w:p>
    <w:p w14:paraId="12199B9F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64ED9">
        <w:rPr>
          <w:rFonts w:ascii="Times New Roman" w:eastAsia="Times New Roman" w:hAnsi="Times New Roman" w:cs="Times New Roman"/>
          <w:lang w:eastAsia="pl-PL"/>
        </w:rPr>
        <w:t>Zmienić uchwałę nr XXXI/357/2021 z dnia 24 listopada 2021 r. Rady Miejskiej Skoczowa w sprawie wyboru metody ustalenia wysokości opłaty za gospodarowanie odpadami komunalnymi oraz ustalenia stawki takiej opłaty, w ten sposób że:</w:t>
      </w:r>
    </w:p>
    <w:p w14:paraId="7B73D20A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>1. § 2 otrzymuje brzmienie:</w:t>
      </w:r>
    </w:p>
    <w:p w14:paraId="254DBB14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>„1. Ustala się stawkę opłaty za gospodarowanie odpadami komunalnymi w wysokości 39,00 zł od osoby zamieszkującej daną nieruchomość.</w:t>
      </w:r>
    </w:p>
    <w:p w14:paraId="320EA20B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left="68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 xml:space="preserve">2. Określa się podwyższoną stawkę opłaty za </w:t>
      </w:r>
      <w:proofErr w:type="spellStart"/>
      <w:r w:rsidRPr="00864ED9">
        <w:rPr>
          <w:rFonts w:ascii="Times New Roman" w:eastAsia="Times New Roman" w:hAnsi="Times New Roman" w:cs="Times New Roman"/>
          <w:lang w:eastAsia="pl-PL"/>
        </w:rPr>
        <w:t>gospoadowanie</w:t>
      </w:r>
      <w:proofErr w:type="spellEnd"/>
      <w:r w:rsidRPr="00864ED9">
        <w:rPr>
          <w:rFonts w:ascii="Times New Roman" w:eastAsia="Times New Roman" w:hAnsi="Times New Roman" w:cs="Times New Roman"/>
          <w:lang w:eastAsia="pl-PL"/>
        </w:rPr>
        <w:t xml:space="preserve"> odpadami komunalnymi w wysokości 117,00 zł od osoby zamieszkującej daną nieruchomość, jeżeli właściciel nieruchomości nie wypełnia obowiązku zbierania odpadów komunalnych w sposób selektywny.”</w:t>
      </w:r>
    </w:p>
    <w:p w14:paraId="766B472D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>2. § 4 otrzymuje brzmienie:</w:t>
      </w:r>
    </w:p>
    <w:p w14:paraId="0C96789F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 xml:space="preserve">„1. Ustala się stawkę opłaty w przypadku nieruchomości, na której znajduje się domek letniskowy, lub innej nieruchomości wykorzystywanej na cele rekreacyjno-wypoczynkowe od domku letniskowego na nieruchomości albo od innej nieruchomości wykorzystywanej na cele </w:t>
      </w:r>
      <w:proofErr w:type="spellStart"/>
      <w:r w:rsidRPr="00864ED9">
        <w:rPr>
          <w:rFonts w:ascii="Times New Roman" w:eastAsia="Times New Roman" w:hAnsi="Times New Roman" w:cs="Times New Roman"/>
          <w:lang w:eastAsia="pl-PL"/>
        </w:rPr>
        <w:t>rekreacyjno</w:t>
      </w:r>
      <w:proofErr w:type="spellEnd"/>
      <w:r w:rsidRPr="00864ED9">
        <w:rPr>
          <w:rFonts w:ascii="Times New Roman" w:eastAsia="Times New Roman" w:hAnsi="Times New Roman" w:cs="Times New Roman"/>
          <w:lang w:eastAsia="pl-PL"/>
        </w:rPr>
        <w:t xml:space="preserve"> - wypoczynkowe, jeżeli odpady są zbierane i odbierane w sposób selektywny w wysokości rocznej ryczałtowej stawki 206,00 zł.</w:t>
      </w:r>
    </w:p>
    <w:p w14:paraId="039E1533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left="680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lang w:eastAsia="pl-PL"/>
        </w:rPr>
        <w:t xml:space="preserve">2. Określa się podwyższoną stawkę opłaty w przypadku nieruchomości, na której znajduje się domek letniskowy, lub innej nieruchomości wykorzystywanej na cele rekreacyjno-wypoczynkowe od domku letniskowego na nieruchomości albo od innej nieruchomości wykorzystywanej na cele </w:t>
      </w:r>
      <w:proofErr w:type="spellStart"/>
      <w:r w:rsidRPr="00864ED9">
        <w:rPr>
          <w:rFonts w:ascii="Times New Roman" w:eastAsia="Times New Roman" w:hAnsi="Times New Roman" w:cs="Times New Roman"/>
          <w:lang w:eastAsia="pl-PL"/>
        </w:rPr>
        <w:t>rekreacyjno</w:t>
      </w:r>
      <w:proofErr w:type="spellEnd"/>
      <w:r w:rsidRPr="00864ED9">
        <w:rPr>
          <w:rFonts w:ascii="Times New Roman" w:eastAsia="Times New Roman" w:hAnsi="Times New Roman" w:cs="Times New Roman"/>
          <w:lang w:eastAsia="pl-PL"/>
        </w:rPr>
        <w:t xml:space="preserve"> - wypoczynkowe, w wysokości 618,00 zł, jeżeli właściciel nieruchomości nie wypełnia obowiązku zbierania odpadów komunalnych w sposób selektywny.”</w:t>
      </w:r>
    </w:p>
    <w:p w14:paraId="62A00A29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64ED9">
        <w:rPr>
          <w:rFonts w:ascii="Times New Roman" w:eastAsia="Times New Roman" w:hAnsi="Times New Roman" w:cs="Times New Roman"/>
          <w:lang w:eastAsia="pl-PL"/>
        </w:rPr>
        <w:t>Wykonanie uchwały powierza się Burmistrzowi Miasta Skoczowa.</w:t>
      </w:r>
    </w:p>
    <w:p w14:paraId="30B2AF6C" w14:textId="77777777" w:rsidR="00864ED9" w:rsidRPr="00864ED9" w:rsidRDefault="00864ED9" w:rsidP="00864ED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64ED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64ED9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Śląskiego i wchodzi w życie z dniem 1 stycznia 2023 r.</w:t>
      </w:r>
    </w:p>
    <w:p w14:paraId="65A3086D" w14:textId="77777777" w:rsidR="00F4277D" w:rsidRDefault="00000000"/>
    <w:sectPr w:rsidR="00F4277D" w:rsidSect="00EE0F8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D9"/>
    <w:rsid w:val="00864ED9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8370"/>
  <w15:chartTrackingRefBased/>
  <w15:docId w15:val="{1E8AE609-4B43-454A-BB0A-A9AE3F2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64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2</cp:revision>
  <dcterms:created xsi:type="dcterms:W3CDTF">2022-11-17T13:48:00Z</dcterms:created>
  <dcterms:modified xsi:type="dcterms:W3CDTF">2022-11-17T13:48:00Z</dcterms:modified>
</cp:coreProperties>
</file>